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D6525" w:rsidRDefault="009D6525" w:rsidP="009D6525">
      <w:pPr>
        <w:rPr>
          <w:sz w:val="72"/>
          <w:szCs w:val="72"/>
          <w:rtl/>
        </w:rPr>
      </w:pPr>
    </w:p>
    <w:p w:rsidR="009D6525" w:rsidRDefault="009D6525" w:rsidP="009D6525">
      <w:pPr>
        <w:rPr>
          <w:sz w:val="72"/>
          <w:szCs w:val="72"/>
          <w:rtl/>
        </w:rPr>
      </w:pPr>
    </w:p>
    <w:p w:rsidR="009D6525" w:rsidRDefault="009D6525" w:rsidP="009D6525">
      <w:pPr>
        <w:rPr>
          <w:sz w:val="72"/>
          <w:szCs w:val="72"/>
          <w:rtl/>
        </w:rPr>
      </w:pPr>
    </w:p>
    <w:p w:rsidR="009D6525" w:rsidRDefault="009D6525" w:rsidP="009D6525">
      <w:pPr>
        <w:rPr>
          <w:sz w:val="72"/>
          <w:szCs w:val="72"/>
          <w:rtl/>
        </w:rPr>
      </w:pPr>
    </w:p>
    <w:p w:rsidR="009D6525" w:rsidRDefault="001B04E5" w:rsidP="001B04E5">
      <w:pPr>
        <w:jc w:val="center"/>
        <w:rPr>
          <w:sz w:val="144"/>
          <w:szCs w:val="144"/>
          <w:rtl/>
        </w:rPr>
      </w:pPr>
      <w:r>
        <w:rPr>
          <w:rFonts w:hint="cs"/>
          <w:sz w:val="144"/>
          <w:szCs w:val="144"/>
          <w:rtl/>
        </w:rPr>
        <w:t>سنگ محک</w:t>
      </w:r>
    </w:p>
    <w:p w:rsidR="001B04E5" w:rsidRDefault="001B04E5" w:rsidP="001B04E5">
      <w:pPr>
        <w:jc w:val="center"/>
        <w:rPr>
          <w:sz w:val="144"/>
          <w:szCs w:val="144"/>
          <w:rtl/>
        </w:rPr>
      </w:pPr>
      <w:r>
        <w:rPr>
          <w:rFonts w:hint="cs"/>
          <w:sz w:val="144"/>
          <w:szCs w:val="144"/>
          <w:rtl/>
        </w:rPr>
        <w:t>ــــــــــــــــــــ</w:t>
      </w:r>
    </w:p>
    <w:p w:rsidR="0082689B" w:rsidRDefault="0082689B" w:rsidP="001B04E5">
      <w:pPr>
        <w:jc w:val="center"/>
        <w:rPr>
          <w:b/>
          <w:bCs/>
          <w:sz w:val="72"/>
          <w:szCs w:val="72"/>
          <w:rtl/>
        </w:rPr>
      </w:pPr>
      <w:r w:rsidRPr="0082689B">
        <w:rPr>
          <w:rFonts w:hint="cs"/>
          <w:b/>
          <w:bCs/>
          <w:sz w:val="72"/>
          <w:szCs w:val="72"/>
          <w:rtl/>
        </w:rPr>
        <w:t>ستایش جوان</w:t>
      </w:r>
    </w:p>
    <w:p w:rsidR="0082689B" w:rsidRDefault="0082689B" w:rsidP="001B04E5">
      <w:pPr>
        <w:jc w:val="center"/>
        <w:rPr>
          <w:b/>
          <w:bCs/>
          <w:sz w:val="72"/>
          <w:szCs w:val="72"/>
          <w:rtl/>
        </w:rPr>
      </w:pPr>
    </w:p>
    <w:p w:rsidR="0082689B" w:rsidRDefault="0082689B" w:rsidP="001B04E5">
      <w:pPr>
        <w:jc w:val="center"/>
        <w:rPr>
          <w:b/>
          <w:bCs/>
          <w:sz w:val="72"/>
          <w:szCs w:val="72"/>
          <w:rtl/>
        </w:rPr>
      </w:pPr>
    </w:p>
    <w:p w:rsidR="0082689B" w:rsidRDefault="0082689B" w:rsidP="001B04E5">
      <w:pPr>
        <w:jc w:val="center"/>
        <w:rPr>
          <w:b/>
          <w:bCs/>
          <w:sz w:val="72"/>
          <w:szCs w:val="72"/>
          <w:rtl/>
        </w:rPr>
      </w:pPr>
    </w:p>
    <w:p w:rsidR="0082689B" w:rsidRDefault="0082689B" w:rsidP="001B04E5">
      <w:pPr>
        <w:jc w:val="center"/>
        <w:rPr>
          <w:b/>
          <w:bCs/>
          <w:sz w:val="72"/>
          <w:szCs w:val="72"/>
          <w:rtl/>
        </w:rPr>
      </w:pPr>
    </w:p>
    <w:p w:rsidR="0094523C" w:rsidRDefault="0094523C" w:rsidP="001B04E5">
      <w:pPr>
        <w:jc w:val="center"/>
        <w:rPr>
          <w:b/>
          <w:bCs/>
          <w:sz w:val="72"/>
          <w:szCs w:val="72"/>
          <w:rtl/>
        </w:rPr>
      </w:pPr>
    </w:p>
    <w:p w:rsidR="0094523C" w:rsidRDefault="0094523C" w:rsidP="001B04E5">
      <w:pPr>
        <w:jc w:val="center"/>
        <w:rPr>
          <w:b/>
          <w:bCs/>
          <w:sz w:val="72"/>
          <w:szCs w:val="72"/>
          <w:rtl/>
        </w:rPr>
      </w:pPr>
    </w:p>
    <w:p w:rsidR="0094523C" w:rsidRDefault="0094523C" w:rsidP="001B04E5">
      <w:pPr>
        <w:jc w:val="center"/>
        <w:rPr>
          <w:b/>
          <w:bCs/>
          <w:sz w:val="72"/>
          <w:szCs w:val="72"/>
          <w:rtl/>
        </w:rPr>
      </w:pPr>
    </w:p>
    <w:p w:rsidR="0094523C" w:rsidRDefault="0094523C" w:rsidP="001B04E5">
      <w:pPr>
        <w:jc w:val="center"/>
        <w:rPr>
          <w:b/>
          <w:bCs/>
          <w:sz w:val="72"/>
          <w:szCs w:val="72"/>
          <w:rtl/>
        </w:rPr>
      </w:pPr>
    </w:p>
    <w:p w:rsidR="0094523C" w:rsidRDefault="0094523C" w:rsidP="0094523C">
      <w:pPr>
        <w:rPr>
          <w:b/>
          <w:bCs/>
          <w:sz w:val="72"/>
          <w:szCs w:val="72"/>
          <w:rtl/>
        </w:rPr>
      </w:pPr>
    </w:p>
    <w:p w:rsidR="0094523C" w:rsidRDefault="0094523C" w:rsidP="0094523C">
      <w:pPr>
        <w:rPr>
          <w:b/>
          <w:bCs/>
          <w:sz w:val="72"/>
          <w:szCs w:val="72"/>
          <w:rtl/>
        </w:rPr>
      </w:pPr>
    </w:p>
    <w:p w:rsidR="0094523C" w:rsidRDefault="0094523C" w:rsidP="0094523C">
      <w:pPr>
        <w:rPr>
          <w:b/>
          <w:bCs/>
          <w:sz w:val="72"/>
          <w:szCs w:val="72"/>
          <w:rtl/>
        </w:rPr>
      </w:pPr>
    </w:p>
    <w:p w:rsidR="0094523C" w:rsidRDefault="0094523C" w:rsidP="0094523C">
      <w:pPr>
        <w:rPr>
          <w:b/>
          <w:bCs/>
          <w:sz w:val="72"/>
          <w:szCs w:val="72"/>
          <w:rtl/>
        </w:rPr>
      </w:pPr>
    </w:p>
    <w:p w:rsidR="0094523C" w:rsidRDefault="0094523C" w:rsidP="0094523C">
      <w:pPr>
        <w:rPr>
          <w:b/>
          <w:bCs/>
          <w:sz w:val="72"/>
          <w:szCs w:val="72"/>
          <w:rtl/>
        </w:rPr>
      </w:pPr>
    </w:p>
    <w:p w:rsidR="0094523C" w:rsidRDefault="0094523C" w:rsidP="0094523C">
      <w:pPr>
        <w:rPr>
          <w:b/>
          <w:bCs/>
          <w:sz w:val="72"/>
          <w:szCs w:val="72"/>
          <w:rtl/>
        </w:rPr>
      </w:pPr>
    </w:p>
    <w:p w:rsidR="0094523C" w:rsidRDefault="0094523C" w:rsidP="0094523C">
      <w:pPr>
        <w:rPr>
          <w:b/>
          <w:bCs/>
          <w:sz w:val="72"/>
          <w:szCs w:val="72"/>
          <w:rtl/>
        </w:rPr>
      </w:pPr>
    </w:p>
    <w:p w:rsidR="0094523C" w:rsidRDefault="0094523C" w:rsidP="0094523C">
      <w:pPr>
        <w:pStyle w:val="ListParagraph"/>
        <w:ind w:left="1080"/>
        <w:jc w:val="right"/>
        <w:rPr>
          <w:rFonts w:cs="B Titr"/>
          <w:sz w:val="72"/>
          <w:szCs w:val="72"/>
          <w:rtl/>
          <w:lang w:bidi="fa-IR"/>
        </w:rPr>
      </w:pPr>
      <w:r w:rsidRPr="0094523C">
        <w:rPr>
          <w:rFonts w:cs="B Titr" w:hint="cs"/>
          <w:sz w:val="72"/>
          <w:szCs w:val="72"/>
          <w:rtl/>
          <w:lang w:bidi="fa-IR"/>
        </w:rPr>
        <w:lastRenderedPageBreak/>
        <w:t>*سنگ محک چیست؟</w:t>
      </w:r>
    </w:p>
    <w:p w:rsidR="0094523C" w:rsidRDefault="0094523C" w:rsidP="0094523C">
      <w:pPr>
        <w:pStyle w:val="ListParagraph"/>
        <w:ind w:left="142"/>
        <w:jc w:val="right"/>
        <w:rPr>
          <w:rFonts w:ascii="IRANSansWebDN" w:hAnsi="IRANSansWebDN" w:cs="B Kamran"/>
          <w:color w:val="2C2F34"/>
          <w:sz w:val="56"/>
          <w:szCs w:val="56"/>
          <w:shd w:val="clear" w:color="auto" w:fill="FFFFFF"/>
          <w:rtl/>
        </w:rPr>
      </w:pPr>
      <w:r w:rsidRPr="0094523C">
        <w:rPr>
          <w:rFonts w:ascii="IRANSansWebDN" w:hAnsi="IRANSansWebDN" w:cs="B Kamran"/>
          <w:color w:val="2C2F34"/>
          <w:sz w:val="56"/>
          <w:szCs w:val="56"/>
          <w:shd w:val="clear" w:color="auto" w:fill="FFFFFF"/>
          <w:rtl/>
        </w:rPr>
        <w:t>تعیین عیار طلا با استفاده از سنگ محک روشی مطمعن برای تعیین عیار طلا هست. این روش یکی از قدیمی‌ترین روش‌ها است که به آن محک زدن طلا نیز می‌گویند. این روش از زمان قدیم وقتی تکنولوژی نبود رایج بوده و تا به امروز کاربران خود را حفظ کرده است</w:t>
      </w:r>
      <w:r>
        <w:rPr>
          <w:rFonts w:ascii="IRANSansWebDN" w:hAnsi="IRANSansWebDN" w:cs="B Kamran" w:hint="cs"/>
          <w:color w:val="2C2F34"/>
          <w:sz w:val="56"/>
          <w:szCs w:val="56"/>
          <w:shd w:val="clear" w:color="auto" w:fill="FFFFFF"/>
          <w:rtl/>
        </w:rPr>
        <w:t>.</w:t>
      </w:r>
    </w:p>
    <w:p w:rsidR="0094523C" w:rsidRDefault="0094523C" w:rsidP="0094523C">
      <w:pPr>
        <w:pStyle w:val="ListParagraph"/>
        <w:ind w:left="142"/>
        <w:jc w:val="right"/>
        <w:rPr>
          <w:rFonts w:ascii="IRANSansWebDN" w:hAnsi="IRANSansWebDN" w:cs="B Kamran"/>
          <w:color w:val="2C2F34"/>
          <w:sz w:val="56"/>
          <w:szCs w:val="56"/>
          <w:shd w:val="clear" w:color="auto" w:fill="FFFFFF"/>
          <w:rtl/>
        </w:rPr>
      </w:pPr>
    </w:p>
    <w:p w:rsidR="0094523C" w:rsidRDefault="0094523C" w:rsidP="0094523C">
      <w:pPr>
        <w:pStyle w:val="ListParagraph"/>
        <w:ind w:left="142"/>
        <w:jc w:val="right"/>
        <w:rPr>
          <w:rFonts w:ascii="IRANSansWebDN" w:hAnsi="IRANSansWebDN" w:cs="B Kamran" w:hint="cs"/>
          <w:color w:val="2C2F34"/>
          <w:sz w:val="56"/>
          <w:szCs w:val="56"/>
          <w:shd w:val="clear" w:color="auto" w:fill="FFFFFF"/>
          <w:rtl/>
        </w:rPr>
      </w:pPr>
      <w:r w:rsidRPr="0094523C">
        <w:rPr>
          <w:rFonts w:ascii="IRANSansWebDN" w:hAnsi="IRANSansWebDN" w:cs="B Kamran"/>
          <w:color w:val="2C2F34"/>
          <w:sz w:val="56"/>
          <w:szCs w:val="56"/>
          <w:shd w:val="clear" w:color="auto" w:fill="FFFFFF"/>
          <w:rtl/>
        </w:rPr>
        <w:t>سنگ محک وسیله‌ای برای محک زدن و سنجش طلا و عیار طلاست. سنگ محک سنگی سیاه رنگ از جنس</w:t>
      </w:r>
      <w:r w:rsidRPr="0094523C">
        <w:rPr>
          <w:rFonts w:ascii="Cambria" w:hAnsi="Cambria" w:cs="Cambria" w:hint="cs"/>
          <w:color w:val="2C2F34"/>
          <w:sz w:val="56"/>
          <w:szCs w:val="56"/>
          <w:shd w:val="clear" w:color="auto" w:fill="FFFFFF"/>
          <w:rtl/>
        </w:rPr>
        <w:t> </w:t>
      </w:r>
      <w:r w:rsidRPr="0094523C">
        <w:rPr>
          <w:rFonts w:ascii="IRANSansWebDN" w:hAnsi="IRANSansWebDN" w:cs="B Kamran"/>
          <w:sz w:val="56"/>
          <w:szCs w:val="56"/>
          <w:bdr w:val="none" w:sz="0" w:space="0" w:color="auto" w:frame="1"/>
          <w:shd w:val="clear" w:color="auto" w:fill="FFFFFF"/>
          <w:rtl/>
        </w:rPr>
        <w:t>سیلیسیم</w:t>
      </w:r>
      <w:r>
        <w:rPr>
          <w:rFonts w:ascii="IRANSansWebDN" w:hAnsi="IRANSansWebDN" w:cs="B Kamran" w:hint="cs"/>
          <w:color w:val="2C2F34"/>
          <w:sz w:val="56"/>
          <w:szCs w:val="56"/>
          <w:shd w:val="clear" w:color="auto" w:fill="FFFFFF"/>
          <w:rtl/>
        </w:rPr>
        <w:t xml:space="preserve"> و کوارتز</w:t>
      </w:r>
      <w:r w:rsidRPr="0094523C">
        <w:rPr>
          <w:rFonts w:ascii="IRANSansWebDN" w:hAnsi="IRANSansWebDN" w:cs="B Kamran"/>
          <w:color w:val="2C2F34"/>
          <w:sz w:val="56"/>
          <w:szCs w:val="56"/>
          <w:shd w:val="clear" w:color="auto" w:fill="FFFFFF"/>
        </w:rPr>
        <w:t> </w:t>
      </w:r>
      <w:r w:rsidRPr="0094523C">
        <w:rPr>
          <w:rFonts w:ascii="IRANSansWebDN" w:hAnsi="IRANSansWebDN" w:cs="B Kamran"/>
          <w:color w:val="2C2F34"/>
          <w:sz w:val="56"/>
          <w:szCs w:val="56"/>
          <w:shd w:val="clear" w:color="auto" w:fill="FFFFFF"/>
          <w:rtl/>
        </w:rPr>
        <w:t>است که در شکل‌های مختلف در بازار وجود دارد نام دیگر سنگ محک ، سنگ لیدی است</w:t>
      </w:r>
      <w:r>
        <w:rPr>
          <w:rFonts w:ascii="IRANSansWebDN" w:hAnsi="IRANSansWebDN" w:cs="B Kamran" w:hint="cs"/>
          <w:color w:val="2C2F34"/>
          <w:sz w:val="56"/>
          <w:szCs w:val="56"/>
          <w:shd w:val="clear" w:color="auto" w:fill="FFFFFF"/>
          <w:rtl/>
        </w:rPr>
        <w:t>.</w:t>
      </w:r>
    </w:p>
    <w:p w:rsidR="00EC0D60" w:rsidRPr="00EC0D60" w:rsidRDefault="00EC0D60" w:rsidP="00EC0D60">
      <w:pPr>
        <w:pStyle w:val="NormalWeb"/>
        <w:shd w:val="clear" w:color="auto" w:fill="FFFFFF"/>
        <w:spacing w:before="0" w:beforeAutospacing="0" w:after="375" w:afterAutospacing="0" w:line="390" w:lineRule="atLeast"/>
        <w:jc w:val="right"/>
        <w:rPr>
          <w:rFonts w:ascii="IRANSansWebDN" w:hAnsi="IRANSansWebDN" w:cs="B Kamran"/>
          <w:color w:val="2C2F34"/>
          <w:sz w:val="56"/>
          <w:szCs w:val="56"/>
        </w:rPr>
      </w:pPr>
      <w:r w:rsidRPr="00EC0D60">
        <w:rPr>
          <w:rFonts w:ascii="IRANSansWebDN" w:hAnsi="IRANSansWebDN" w:cs="B Kamran"/>
          <w:color w:val="2C2F34"/>
          <w:sz w:val="56"/>
          <w:szCs w:val="56"/>
          <w:shd w:val="clear" w:color="auto" w:fill="FFFFFF"/>
          <w:rtl/>
        </w:rPr>
        <w:t xml:space="preserve"> گذشته تا امروز سنگ لیدی یا همان سنگ محک در هر طلا فروشی یافت می‌شود. طلافروشان از سنگ محک برای سنجش عیار</w:t>
      </w:r>
      <w:r w:rsidRPr="00EC0D60">
        <w:rPr>
          <w:rFonts w:ascii="Cambria" w:hAnsi="Cambria" w:cs="Cambria" w:hint="cs"/>
          <w:color w:val="2C2F34"/>
          <w:sz w:val="56"/>
          <w:szCs w:val="56"/>
          <w:shd w:val="clear" w:color="auto" w:fill="FFFFFF"/>
          <w:rtl/>
        </w:rPr>
        <w:t> </w:t>
      </w:r>
      <w:r w:rsidRPr="00EC0D60">
        <w:rPr>
          <w:rFonts w:ascii="Cambria" w:hAnsi="Cambria" w:cs="B Kamran" w:hint="cs"/>
          <w:color w:val="2C2F34"/>
          <w:sz w:val="56"/>
          <w:szCs w:val="56"/>
          <w:shd w:val="clear" w:color="auto" w:fill="FFFFFF"/>
          <w:rtl/>
        </w:rPr>
        <w:t>مصنوعات</w:t>
      </w:r>
      <w:r>
        <w:rPr>
          <w:rFonts w:ascii="Cambria" w:hAnsi="Cambria" w:cs="B Kamran" w:hint="cs"/>
          <w:color w:val="2C2F34"/>
          <w:sz w:val="56"/>
          <w:szCs w:val="56"/>
          <w:shd w:val="clear" w:color="auto" w:fill="FFFFFF"/>
          <w:rtl/>
        </w:rPr>
        <w:t xml:space="preserve"> طلا</w:t>
      </w:r>
      <w:r w:rsidRPr="00EC0D60">
        <w:rPr>
          <w:rFonts w:ascii="IRANSansWebDN" w:hAnsi="IRANSansWebDN" w:cs="B Kamran"/>
          <w:color w:val="2C2F34"/>
          <w:sz w:val="56"/>
          <w:szCs w:val="56"/>
          <w:shd w:val="clear" w:color="auto" w:fill="FFFFFF"/>
          <w:rtl/>
        </w:rPr>
        <w:t xml:space="preserve">و تشخیص طلا از بدل استفاده می‌کنند، سنگ محک </w:t>
      </w:r>
      <w:r w:rsidR="00A868A2">
        <w:rPr>
          <w:rFonts w:ascii="IRANSansWebDN" w:hAnsi="IRANSansWebDN" w:cs="B Kamran" w:hint="cs"/>
          <w:color w:val="2C2F34"/>
          <w:sz w:val="56"/>
          <w:szCs w:val="56"/>
          <w:shd w:val="clear" w:color="auto" w:fill="FFFFFF"/>
          <w:rtl/>
        </w:rPr>
        <w:t xml:space="preserve">                  </w:t>
      </w:r>
      <w:r w:rsidRPr="00EC0D60">
        <w:rPr>
          <w:rFonts w:ascii="IRANSansWebDN" w:hAnsi="IRANSansWebDN" w:cs="B Kamran"/>
          <w:color w:val="2C2F34"/>
          <w:sz w:val="56"/>
          <w:szCs w:val="56"/>
          <w:shd w:val="clear" w:color="auto" w:fill="FFFFFF"/>
          <w:rtl/>
        </w:rPr>
        <w:lastRenderedPageBreak/>
        <w:t xml:space="preserve">صرفاً برای تشخیص طلا از بدل کاربرد دارد آن هم فقط برای </w:t>
      </w:r>
      <w:r w:rsidR="00A868A2">
        <w:rPr>
          <w:rFonts w:ascii="IRANSansWebDN" w:hAnsi="IRANSansWebDN" w:cs="B Kamran" w:hint="cs"/>
          <w:color w:val="2C2F34"/>
          <w:sz w:val="56"/>
          <w:szCs w:val="56"/>
          <w:shd w:val="clear" w:color="auto" w:fill="FFFFFF"/>
          <w:rtl/>
        </w:rPr>
        <w:t xml:space="preserve">      </w:t>
      </w:r>
      <w:r w:rsidRPr="00EC0D60">
        <w:rPr>
          <w:rFonts w:ascii="IRANSansWebDN" w:hAnsi="IRANSansWebDN" w:cs="B Kamran"/>
          <w:color w:val="2C2F34"/>
          <w:sz w:val="56"/>
          <w:szCs w:val="56"/>
          <w:shd w:val="clear" w:color="auto" w:fill="FFFFFF"/>
          <w:rtl/>
        </w:rPr>
        <w:t>طلاجاتی که کم وزن و با ورقه‌های نازکی از طلا ساخته شده‌اند مناسب است، چراکه سنگ محک فقط همان لایه‌ی رویی طلا را محک می‌زند و</w:t>
      </w:r>
      <w:r w:rsidRPr="00EC0D60">
        <w:rPr>
          <w:rFonts w:ascii="Cambria" w:hAnsi="Cambria" w:cs="Cambria" w:hint="cs"/>
          <w:color w:val="2C2F34"/>
          <w:sz w:val="56"/>
          <w:szCs w:val="56"/>
          <w:shd w:val="clear" w:color="auto" w:fill="FFFFFF"/>
          <w:rtl/>
        </w:rPr>
        <w:t> </w:t>
      </w:r>
      <w:r>
        <w:rPr>
          <w:rFonts w:ascii="Cambria" w:hAnsi="Cambria" w:cs="B Kamran" w:hint="cs"/>
          <w:color w:val="2C2F34"/>
          <w:sz w:val="56"/>
          <w:szCs w:val="56"/>
          <w:shd w:val="clear" w:color="auto" w:fill="FFFFFF"/>
          <w:rtl/>
        </w:rPr>
        <w:t>عیار</w:t>
      </w:r>
      <w:r w:rsidRPr="00EC0D60">
        <w:rPr>
          <w:rFonts w:ascii="IRANSansWebDN" w:hAnsi="IRANSansWebDN" w:cs="B Kamran"/>
          <w:color w:val="2C2F34"/>
          <w:sz w:val="56"/>
          <w:szCs w:val="56"/>
          <w:shd w:val="clear" w:color="auto" w:fill="FFFFFF"/>
        </w:rPr>
        <w:t> </w:t>
      </w:r>
      <w:r w:rsidRPr="00EC0D60">
        <w:rPr>
          <w:rFonts w:ascii="IRANSansWebDN" w:hAnsi="IRANSansWebDN" w:cs="B Kamran"/>
          <w:color w:val="2C2F34"/>
          <w:sz w:val="56"/>
          <w:szCs w:val="56"/>
          <w:shd w:val="clear" w:color="auto" w:fill="FFFFFF"/>
          <w:rtl/>
        </w:rPr>
        <w:t>سنجی می‌کند؛ عیار طلاهای توپری مانند النگوهای مفتولی یا</w:t>
      </w:r>
      <w:r w:rsidRPr="00EC0D60">
        <w:rPr>
          <w:rFonts w:ascii="Cambria" w:hAnsi="Cambria" w:cs="Cambria" w:hint="cs"/>
          <w:color w:val="2C2F34"/>
          <w:sz w:val="56"/>
          <w:szCs w:val="56"/>
          <w:shd w:val="clear" w:color="auto" w:fill="FFFFFF"/>
          <w:rtl/>
        </w:rPr>
        <w:t> </w:t>
      </w:r>
      <w:r>
        <w:rPr>
          <w:rFonts w:ascii="Cambria" w:hAnsi="Cambria" w:cs="B Kamran" w:hint="cs"/>
          <w:color w:val="2C2F34"/>
          <w:sz w:val="56"/>
          <w:szCs w:val="56"/>
          <w:shd w:val="clear" w:color="auto" w:fill="FFFFFF"/>
          <w:rtl/>
        </w:rPr>
        <w:t>شمش های طلا یا طلا</w:t>
      </w:r>
      <w:r>
        <w:rPr>
          <w:rFonts w:ascii="Cambria" w:hAnsi="Cambria" w:cs="B Kamran"/>
          <w:color w:val="2C2F34"/>
          <w:sz w:val="56"/>
          <w:szCs w:val="56"/>
          <w:shd w:val="clear" w:color="auto" w:fill="FFFFFF"/>
          <w:rtl/>
        </w:rPr>
        <w:softHyphen/>
      </w:r>
      <w:r>
        <w:rPr>
          <w:rFonts w:ascii="Cambria" w:hAnsi="Cambria" w:cs="B Kamran" w:hint="cs"/>
          <w:color w:val="2C2F34"/>
          <w:sz w:val="56"/>
          <w:szCs w:val="56"/>
          <w:shd w:val="clear" w:color="auto" w:fill="FFFFFF"/>
          <w:rtl/>
        </w:rPr>
        <w:t xml:space="preserve">های ذوب شده </w:t>
      </w:r>
      <w:r w:rsidRPr="00EC0D60">
        <w:rPr>
          <w:rFonts w:ascii="IRANSansWebDN" w:hAnsi="IRANSansWebDN" w:cs="B Kamran"/>
          <w:color w:val="2C2F34"/>
          <w:sz w:val="56"/>
          <w:szCs w:val="56"/>
          <w:rtl/>
        </w:rPr>
        <w:t>را نمی‌توان به درستی با سنگ محک تشخیص داد</w:t>
      </w:r>
      <w:r>
        <w:rPr>
          <w:rFonts w:ascii="IRANSansWebDN" w:hAnsi="IRANSansWebDN" w:cs="B Kamran" w:hint="cs"/>
          <w:color w:val="2C2F34"/>
          <w:sz w:val="56"/>
          <w:szCs w:val="56"/>
          <w:rtl/>
        </w:rPr>
        <w:t>.</w:t>
      </w:r>
    </w:p>
    <w:p w:rsidR="00A868A2" w:rsidRDefault="00EC0D60" w:rsidP="00EC0D60">
      <w:pPr>
        <w:pStyle w:val="NormalWeb"/>
        <w:shd w:val="clear" w:color="auto" w:fill="FFFFFF"/>
        <w:spacing w:before="0" w:beforeAutospacing="0" w:after="375" w:afterAutospacing="0" w:line="390" w:lineRule="atLeast"/>
        <w:jc w:val="right"/>
        <w:rPr>
          <w:rFonts w:ascii="IRANSansWebDN" w:hAnsi="IRANSansWebDN" w:cs="B Kamran"/>
          <w:color w:val="2C2F34"/>
          <w:sz w:val="56"/>
          <w:szCs w:val="56"/>
          <w:rtl/>
        </w:rPr>
      </w:pPr>
      <w:r w:rsidRPr="00EC0D60">
        <w:rPr>
          <w:rFonts w:ascii="IRANSansWebDN" w:hAnsi="IRANSansWebDN" w:cs="B Kamran"/>
          <w:color w:val="2C2F34"/>
          <w:sz w:val="56"/>
          <w:szCs w:val="56"/>
          <w:rtl/>
        </w:rPr>
        <w:t xml:space="preserve">به همین خاطر است در بسیاری از مواقع طلافروشان برای آنکه مطمئن شوند طلایی که از مشتری می‌خرند واقعا طلاست و عیار یکسانی دارد، مجبورند آن‌ها را قیچی بزنند تا از طلا بودن و یکسان بودن عیار آن </w:t>
      </w:r>
      <w:r>
        <w:rPr>
          <w:rFonts w:ascii="IRANSansWebDN" w:hAnsi="IRANSansWebDN" w:cs="B Kamran"/>
          <w:color w:val="2C2F34"/>
          <w:sz w:val="56"/>
          <w:szCs w:val="56"/>
          <w:rtl/>
        </w:rPr>
        <w:t>در همه قسمتهای قطعه طلا مطمئن ش</w:t>
      </w:r>
      <w:r>
        <w:rPr>
          <w:rFonts w:ascii="IRANSansWebDN" w:hAnsi="IRANSansWebDN" w:cs="B Kamran" w:hint="cs"/>
          <w:color w:val="2C2F34"/>
          <w:sz w:val="56"/>
          <w:szCs w:val="56"/>
          <w:rtl/>
        </w:rPr>
        <w:t>وند.</w:t>
      </w:r>
    </w:p>
    <w:p w:rsidR="00A868A2" w:rsidRPr="00A868A2" w:rsidRDefault="00A868A2" w:rsidP="00A868A2">
      <w:pPr>
        <w:pStyle w:val="NormalWeb"/>
        <w:shd w:val="clear" w:color="auto" w:fill="FFFFFF"/>
        <w:spacing w:before="0" w:beforeAutospacing="0" w:after="375" w:afterAutospacing="0" w:line="390" w:lineRule="atLeast"/>
        <w:jc w:val="right"/>
        <w:rPr>
          <w:rFonts w:ascii="IRANSansWebDN" w:hAnsi="IRANSansWebDN" w:cs="B Kamran"/>
          <w:color w:val="2C2F34"/>
          <w:sz w:val="56"/>
          <w:szCs w:val="56"/>
        </w:rPr>
      </w:pPr>
      <w:r w:rsidRPr="00A868A2">
        <w:rPr>
          <w:rFonts w:ascii="IRANSansWebDN" w:hAnsi="IRANSansWebDN" w:cs="B Kamran"/>
          <w:color w:val="2C2F34"/>
          <w:sz w:val="56"/>
          <w:szCs w:val="56"/>
          <w:rtl/>
        </w:rPr>
        <w:t xml:space="preserve">البته قابل ذکر است که دیگر از سنگ محک در آزمایشگاه‌های عیار سنجی یا همان ری گیری استفاده نمی‌شود و همچنین از نظر اتحادیه صنف طلا فروشان هم عیارسنجی با سنگ محک منسوخ است چراکه عیار به دست آمده به وسیله سنگ محک با استانداردهای جهانی مطابقت ندارد؛ از این رو این روزها از سنگ محک فقط به منظور </w:t>
      </w:r>
      <w:r w:rsidRPr="00A868A2">
        <w:rPr>
          <w:rFonts w:ascii="IRANSansWebDN" w:hAnsi="IRANSansWebDN" w:cs="B Kamran"/>
          <w:color w:val="2C2F34"/>
          <w:sz w:val="56"/>
          <w:szCs w:val="56"/>
          <w:rtl/>
        </w:rPr>
        <w:lastRenderedPageBreak/>
        <w:t>تشخیص طلا اصل از بدل در مغازه‌های خرده فروشی طلا استفاده می‌شود</w:t>
      </w:r>
      <w:r w:rsidRPr="00A868A2">
        <w:rPr>
          <w:rFonts w:ascii="IRANSansWebDN" w:hAnsi="IRANSansWebDN" w:cs="B Kamran"/>
          <w:color w:val="2C2F34"/>
          <w:sz w:val="56"/>
          <w:szCs w:val="56"/>
        </w:rPr>
        <w:t>.</w:t>
      </w:r>
    </w:p>
    <w:p w:rsidR="00A868A2" w:rsidRDefault="00A868A2" w:rsidP="00A868A2">
      <w:pPr>
        <w:pStyle w:val="NormalWeb"/>
        <w:shd w:val="clear" w:color="auto" w:fill="FFFFFF"/>
        <w:spacing w:before="0" w:beforeAutospacing="0" w:after="375" w:afterAutospacing="0" w:line="390" w:lineRule="atLeast"/>
        <w:jc w:val="right"/>
        <w:rPr>
          <w:rFonts w:ascii="IRANSansWebDN" w:hAnsi="IRANSansWebDN" w:cs="B Kamran"/>
          <w:color w:val="2C2F34"/>
          <w:sz w:val="56"/>
          <w:szCs w:val="56"/>
          <w:shd w:val="clear" w:color="auto" w:fill="FFFFFF"/>
        </w:rPr>
      </w:pPr>
      <w:r w:rsidRPr="00A868A2">
        <w:rPr>
          <w:rFonts w:ascii="IRANSansWebDN" w:hAnsi="IRANSansWebDN" w:cs="B Kamran"/>
          <w:color w:val="2C2F34"/>
          <w:sz w:val="56"/>
          <w:szCs w:val="56"/>
          <w:rtl/>
        </w:rPr>
        <w:t>و اما چگونه با سنگ محک عیار و میزان خلوص طلا را مشخص می‌کنند؟! در ادامه این یادداشت کار با سنگ محک را برای تشخیص عیار و خلوص طلا ، توضیح می‌دهیم. در ابتدا باید با تیزاب سلطانی یا همان</w:t>
      </w:r>
      <w:r w:rsidRPr="00A868A2">
        <w:rPr>
          <w:rFonts w:ascii="Cambria" w:hAnsi="Cambria" w:cs="Cambria" w:hint="cs"/>
          <w:color w:val="2C2F34"/>
          <w:sz w:val="56"/>
          <w:szCs w:val="56"/>
          <w:rtl/>
        </w:rPr>
        <w:t> </w:t>
      </w:r>
      <w:r>
        <w:rPr>
          <w:rFonts w:ascii="Cambria" w:hAnsi="Cambria" w:cs="Cambria" w:hint="cs"/>
          <w:color w:val="2C2F34"/>
          <w:sz w:val="56"/>
          <w:szCs w:val="56"/>
          <w:rtl/>
        </w:rPr>
        <w:t xml:space="preserve"> </w:t>
      </w:r>
      <w:r w:rsidR="002A68CF">
        <w:rPr>
          <w:rFonts w:ascii="Cambria" w:hAnsi="Cambria" w:cs="B Kamran" w:hint="cs"/>
          <w:color w:val="2C2F34"/>
          <w:sz w:val="56"/>
          <w:szCs w:val="56"/>
          <w:rtl/>
        </w:rPr>
        <w:t>اسید نیثریک</w:t>
      </w:r>
      <w:r w:rsidR="002A68CF" w:rsidRPr="002A68CF">
        <w:rPr>
          <w:rFonts w:ascii="IRANSansWebDN" w:hAnsi="IRANSansWebDN" w:cs="B Kamran"/>
          <w:color w:val="2C2F34"/>
          <w:sz w:val="56"/>
          <w:szCs w:val="56"/>
          <w:shd w:val="clear" w:color="auto" w:fill="FFFFFF"/>
          <w:rtl/>
        </w:rPr>
        <w:t>خالص که توسط محمد زکریای رازی کشف شد آشنا شویم، که اصطلاحاً به آن جوهر شوره می‌گوین</w:t>
      </w:r>
    </w:p>
    <w:p w:rsidR="002A68CF" w:rsidRPr="002A68CF" w:rsidRDefault="00DF7204" w:rsidP="00A868A2">
      <w:pPr>
        <w:pStyle w:val="NormalWeb"/>
        <w:shd w:val="clear" w:color="auto" w:fill="FFFFFF"/>
        <w:spacing w:before="0" w:beforeAutospacing="0" w:after="375" w:afterAutospacing="0" w:line="390" w:lineRule="atLeast"/>
        <w:jc w:val="right"/>
        <w:rPr>
          <w:rFonts w:ascii="IRANSansWebDN" w:hAnsi="IRANSansWebDN" w:cs="B Kamran"/>
          <w:color w:val="2C2F34"/>
          <w:sz w:val="56"/>
          <w:szCs w:val="56"/>
        </w:rPr>
      </w:pPr>
      <w:r>
        <w:rPr>
          <w:rFonts w:ascii="IRANSansWebDN" w:hAnsi="IRANSansWebDN" w:cs="B Kamran"/>
          <w:noProof/>
          <w:color w:val="2C2F34"/>
          <w:sz w:val="56"/>
          <w:szCs w:val="56"/>
        </w:rPr>
        <w:drawing>
          <wp:inline distT="0" distB="0" distL="0" distR="0">
            <wp:extent cx="5943600" cy="3714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ojrat.com_.تشخیص-طلا-با-سنگ-محک.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inline>
        </w:drawing>
      </w:r>
    </w:p>
    <w:p w:rsidR="00EC0D60" w:rsidRPr="00A868A2" w:rsidRDefault="00EC0D60" w:rsidP="00DF7204">
      <w:pPr>
        <w:pStyle w:val="NormalWeb"/>
        <w:shd w:val="clear" w:color="auto" w:fill="FFFFFF"/>
        <w:spacing w:before="0" w:beforeAutospacing="0" w:after="375" w:afterAutospacing="0" w:line="390" w:lineRule="atLeast"/>
        <w:jc w:val="right"/>
        <w:rPr>
          <w:rFonts w:ascii="IRANSansWebDN" w:hAnsi="IRANSansWebDN" w:cs="B Kamran"/>
          <w:color w:val="2C2F34"/>
          <w:sz w:val="56"/>
          <w:szCs w:val="56"/>
        </w:rPr>
      </w:pPr>
    </w:p>
    <w:p w:rsidR="00DF7204" w:rsidRDefault="00DF7204" w:rsidP="00DF7204">
      <w:pPr>
        <w:pStyle w:val="NormalWeb"/>
        <w:shd w:val="clear" w:color="auto" w:fill="FFFFFF"/>
        <w:spacing w:before="0" w:beforeAutospacing="0" w:after="375" w:afterAutospacing="0" w:line="390" w:lineRule="atLeast"/>
        <w:jc w:val="right"/>
        <w:rPr>
          <w:rFonts w:ascii="IRANSansWebDN" w:hAnsi="IRANSansWebDN"/>
          <w:color w:val="2C2F34"/>
          <w:sz w:val="23"/>
          <w:szCs w:val="23"/>
        </w:rPr>
      </w:pPr>
      <w:r w:rsidRPr="00DF7204">
        <w:rPr>
          <w:rFonts w:ascii="IRANSansWebDN" w:hAnsi="IRANSansWebDN" w:cs="B Kamran"/>
          <w:color w:val="2C2F34"/>
          <w:sz w:val="56"/>
          <w:szCs w:val="56"/>
          <w:shd w:val="clear" w:color="auto" w:fill="FFFFFF"/>
          <w:rtl/>
        </w:rPr>
        <w:t>(به</w:t>
      </w:r>
      <w:r w:rsidRPr="00DF7204">
        <w:rPr>
          <w:rFonts w:ascii="Cambria" w:hAnsi="Cambria" w:cs="Cambria" w:hint="cs"/>
          <w:color w:val="2C2F34"/>
          <w:sz w:val="56"/>
          <w:szCs w:val="56"/>
          <w:shd w:val="clear" w:color="auto" w:fill="FFFFFF"/>
          <w:rtl/>
        </w:rPr>
        <w:t> </w:t>
      </w:r>
      <w:r w:rsidRPr="00DF7204">
        <w:rPr>
          <w:rFonts w:ascii="IRANSansWebDN" w:hAnsi="IRANSansWebDN" w:cs="B Kamran" w:hint="cs"/>
          <w:color w:val="2C2F34"/>
          <w:sz w:val="56"/>
          <w:szCs w:val="56"/>
          <w:shd w:val="clear" w:color="auto" w:fill="FFFFFF"/>
          <w:rtl/>
        </w:rPr>
        <w:t>انگلیسی</w:t>
      </w:r>
      <w:r w:rsidRPr="00DF7204">
        <w:rPr>
          <w:rFonts w:ascii="IRANSansWebDN" w:hAnsi="IRANSansWebDN" w:cs="B Kamran"/>
          <w:color w:val="2C2F34"/>
          <w:sz w:val="56"/>
          <w:szCs w:val="56"/>
          <w:shd w:val="clear" w:color="auto" w:fill="FFFFFF"/>
        </w:rPr>
        <w:t>: Aqua regia)</w:t>
      </w:r>
      <w:r w:rsidRPr="00DF7204">
        <w:rPr>
          <w:rFonts w:ascii="IRANSansWebDN" w:hAnsi="IRANSansWebDN" w:cs="B Kamran"/>
          <w:color w:val="2C2F34"/>
          <w:sz w:val="56"/>
          <w:szCs w:val="56"/>
          <w:shd w:val="clear" w:color="auto" w:fill="FFFFFF"/>
          <w:rtl/>
        </w:rPr>
        <w:t xml:space="preserve"> </w:t>
      </w:r>
      <w:r w:rsidRPr="00DF7204">
        <w:rPr>
          <w:rFonts w:ascii="IRANSansWebDN" w:hAnsi="IRANSansWebDN" w:cs="B Kamran"/>
          <w:color w:val="2C2F34"/>
          <w:sz w:val="56"/>
          <w:szCs w:val="56"/>
          <w:shd w:val="clear" w:color="auto" w:fill="FFFFFF"/>
          <w:rtl/>
        </w:rPr>
        <w:t>یزاب</w:t>
      </w:r>
      <w:r w:rsidRPr="00DF7204">
        <w:rPr>
          <w:rFonts w:ascii="IRANSansWebDN" w:hAnsi="IRANSansWebDN" w:cs="B Kamran"/>
          <w:color w:val="2C2F34"/>
          <w:sz w:val="56"/>
          <w:szCs w:val="56"/>
          <w:shd w:val="clear" w:color="auto" w:fill="FFFFFF"/>
          <w:rtl/>
        </w:rPr>
        <w:t xml:space="preserve"> </w:t>
      </w:r>
      <w:r w:rsidRPr="00DF7204">
        <w:rPr>
          <w:rFonts w:ascii="IRANSansWebDN" w:hAnsi="IRANSansWebDN" w:cs="B Kamran"/>
          <w:color w:val="2C2F34"/>
          <w:sz w:val="56"/>
          <w:szCs w:val="56"/>
          <w:shd w:val="clear" w:color="auto" w:fill="FFFFFF"/>
          <w:rtl/>
        </w:rPr>
        <w:t>سلطانی</w:t>
      </w:r>
      <w:r>
        <w:rPr>
          <w:rFonts w:ascii="IRANSansWebDN" w:hAnsi="IRANSansWebDN" w:cs="B Kamran"/>
          <w:color w:val="2C2F34"/>
          <w:sz w:val="56"/>
          <w:szCs w:val="56"/>
          <w:shd w:val="clear" w:color="auto" w:fill="FFFFFF"/>
        </w:rPr>
        <w:t xml:space="preserve"> </w:t>
      </w:r>
      <w:r w:rsidRPr="00DF7204">
        <w:rPr>
          <w:rFonts w:ascii="IRANSansWebDN" w:hAnsi="IRANSansWebDN" w:cs="B Kamran"/>
          <w:color w:val="2C2F34"/>
          <w:sz w:val="56"/>
          <w:szCs w:val="56"/>
          <w:shd w:val="clear" w:color="auto" w:fill="FFFFFF"/>
          <w:rtl/>
        </w:rPr>
        <w:t>محلولی بسیار خورنده و دودزاست که از ترکیب اسید نیتریک و اسید هیدروکلریدریک غلیظ، با نسبت حجمی یک به سه ساخته می‌شود. این ترکیب می تواند فلزات نادری چون طلا و پلاتین را در خود حل کند. همچنین با اضافه کردن مقدار</w:t>
      </w:r>
      <w:r>
        <w:rPr>
          <w:rFonts w:ascii="IRANSansWebDN" w:hAnsi="IRANSansWebDN"/>
          <w:color w:val="2C2F34"/>
          <w:sz w:val="23"/>
          <w:szCs w:val="23"/>
          <w:shd w:val="clear" w:color="auto" w:fill="FFFFFF"/>
          <w:rtl/>
        </w:rPr>
        <w:t> </w:t>
      </w:r>
      <w:r>
        <w:rPr>
          <w:rFonts w:ascii="IRANSansWebDN" w:hAnsi="IRANSansWebDN" w:hint="cs"/>
          <w:color w:val="2C2F34"/>
          <w:sz w:val="23"/>
          <w:szCs w:val="23"/>
          <w:shd w:val="clear" w:color="auto" w:fill="FFFFFF"/>
          <w:rtl/>
        </w:rPr>
        <w:t xml:space="preserve"> </w:t>
      </w:r>
      <w:r>
        <w:rPr>
          <w:rFonts w:ascii="IRANSansWebDN" w:hAnsi="IRANSansWebDN" w:cs="B Kamran" w:hint="cs"/>
          <w:color w:val="2C2F34"/>
          <w:sz w:val="56"/>
          <w:szCs w:val="56"/>
          <w:shd w:val="clear" w:color="auto" w:fill="FFFFFF"/>
          <w:rtl/>
        </w:rPr>
        <w:t>اسید کلیردیک</w:t>
      </w:r>
      <w:r w:rsidRPr="00DF7204">
        <w:rPr>
          <w:rFonts w:ascii="IRANSansWebDN" w:hAnsi="IRANSansWebDN"/>
          <w:color w:val="2C2F34"/>
          <w:sz w:val="23"/>
          <w:szCs w:val="23"/>
          <w:rtl/>
        </w:rPr>
        <w:t xml:space="preserve"> </w:t>
      </w:r>
      <w:r w:rsidRPr="00DF7204">
        <w:rPr>
          <w:rFonts w:ascii="IRANSansWebDN" w:hAnsi="IRANSansWebDN" w:cs="B Kamran"/>
          <w:color w:val="2C2F34"/>
          <w:sz w:val="56"/>
          <w:szCs w:val="56"/>
          <w:rtl/>
        </w:rPr>
        <w:t xml:space="preserve">که اصطلاحاً به آن جوهر نمک هم می‌گویند، می‌توانیم خلوص یا عیار تیزاب را کم یا زیاد کنیم. عیار تیزاب در تعیین عیار طلا خیلی مهم هست. تیزابی که برای تشخیص طلا و عیار طلا </w:t>
      </w:r>
      <w:r w:rsidRPr="00DF7204">
        <w:rPr>
          <w:rFonts w:ascii="IRANSansWebDN" w:hAnsi="IRANSansWebDN" w:cs="B Kamran"/>
          <w:color w:val="2C2F34"/>
          <w:sz w:val="56"/>
          <w:szCs w:val="56"/>
          <w:rtl/>
          <w:lang w:bidi="fa-IR"/>
        </w:rPr>
        <w:t>۱۸</w:t>
      </w:r>
      <w:r w:rsidRPr="00DF7204">
        <w:rPr>
          <w:rFonts w:ascii="IRANSansWebDN" w:hAnsi="IRANSansWebDN" w:cs="B Kamran"/>
          <w:color w:val="2C2F34"/>
          <w:sz w:val="56"/>
          <w:szCs w:val="56"/>
          <w:rtl/>
        </w:rPr>
        <w:t xml:space="preserve"> یا عیار </w:t>
      </w:r>
      <w:r w:rsidRPr="00DF7204">
        <w:rPr>
          <w:rFonts w:ascii="IRANSansWebDN" w:hAnsi="IRANSansWebDN" w:cs="B Kamran"/>
          <w:color w:val="2C2F34"/>
          <w:sz w:val="56"/>
          <w:szCs w:val="56"/>
          <w:rtl/>
          <w:lang w:bidi="fa-IR"/>
        </w:rPr>
        <w:t>۷۵۰</w:t>
      </w:r>
      <w:r w:rsidRPr="00DF7204">
        <w:rPr>
          <w:rFonts w:ascii="IRANSansWebDN" w:hAnsi="IRANSansWebDN" w:cs="B Kamran"/>
          <w:color w:val="2C2F34"/>
          <w:sz w:val="56"/>
          <w:szCs w:val="56"/>
          <w:rtl/>
        </w:rPr>
        <w:t xml:space="preserve"> استفاده می</w:t>
      </w:r>
      <w:r>
        <w:rPr>
          <w:rFonts w:ascii="IRANSansWebDN" w:hAnsi="IRANSansWebDN" w:cs="B Kamran"/>
          <w:color w:val="2C2F34"/>
          <w:sz w:val="56"/>
          <w:szCs w:val="56"/>
          <w:rtl/>
        </w:rPr>
        <w:t xml:space="preserve">‌شود را از روی فرمول زیر </w:t>
      </w:r>
      <w:r w:rsidRPr="00DF7204">
        <w:rPr>
          <w:rFonts w:ascii="IRANSansWebDN" w:hAnsi="IRANSansWebDN" w:cs="B Kamran"/>
          <w:color w:val="2C2F34"/>
          <w:sz w:val="56"/>
          <w:szCs w:val="56"/>
          <w:rtl/>
        </w:rPr>
        <w:t>می‌ساز</w:t>
      </w:r>
      <w:r>
        <w:rPr>
          <w:rFonts w:ascii="IRANSansWebDN" w:hAnsi="IRANSansWebDN" w:cs="B Kamran" w:hint="cs"/>
          <w:color w:val="2C2F34"/>
          <w:sz w:val="56"/>
          <w:szCs w:val="56"/>
          <w:rtl/>
        </w:rPr>
        <w:t>یم</w:t>
      </w:r>
      <w:r w:rsidRPr="00DF7204">
        <w:rPr>
          <w:rFonts w:ascii="IRANSansWebDN" w:hAnsi="IRANSansWebDN" w:cs="B Kamran"/>
          <w:color w:val="2C2F34"/>
          <w:sz w:val="23"/>
          <w:szCs w:val="23"/>
          <w:rtl/>
        </w:rPr>
        <w:t>م</w:t>
      </w:r>
      <w:r>
        <w:rPr>
          <w:rFonts w:ascii="IRANSansWebDN" w:hAnsi="IRANSansWebDN" w:cs="B Kamran" w:hint="cs"/>
          <w:color w:val="2C2F34"/>
          <w:sz w:val="23"/>
          <w:szCs w:val="23"/>
          <w:rtl/>
        </w:rPr>
        <w:t>.</w:t>
      </w:r>
      <w:r>
        <w:rPr>
          <w:rFonts w:ascii="IRANSansWebDN" w:hAnsi="IRANSansWebDN"/>
          <w:color w:val="2C2F34"/>
          <w:sz w:val="23"/>
          <w:szCs w:val="23"/>
        </w:rPr>
        <w:t>:</w:t>
      </w:r>
    </w:p>
    <w:p w:rsidR="00DF7204" w:rsidRPr="00DF7204" w:rsidRDefault="00DF7204" w:rsidP="0017005B">
      <w:pPr>
        <w:pStyle w:val="NormalWeb"/>
        <w:shd w:val="clear" w:color="auto" w:fill="FFFFFF"/>
        <w:spacing w:before="0" w:beforeAutospacing="0" w:after="375" w:afterAutospacing="0" w:line="390" w:lineRule="atLeast"/>
        <w:jc w:val="center"/>
        <w:rPr>
          <w:rFonts w:ascii="IRANSansWebDN" w:hAnsi="IRANSansWebDN" w:cs="B Kamran"/>
          <w:color w:val="2C2F34"/>
          <w:sz w:val="56"/>
          <w:szCs w:val="56"/>
        </w:rPr>
      </w:pPr>
      <w:r w:rsidRPr="00DF7204">
        <w:rPr>
          <w:rFonts w:ascii="IRANSansWebDN" w:hAnsi="IRANSansWebDN" w:cs="B Kamran"/>
          <w:color w:val="2C2F34"/>
          <w:sz w:val="56"/>
          <w:szCs w:val="56"/>
          <w:rtl/>
        </w:rPr>
        <w:t xml:space="preserve">ساخت تیزاب سلطانی برای تشخیص طلای </w:t>
      </w:r>
      <w:r w:rsidRPr="00DF7204">
        <w:rPr>
          <w:rFonts w:ascii="IRANSansWebDN" w:hAnsi="IRANSansWebDN" w:cs="B Kamran"/>
          <w:color w:val="2C2F34"/>
          <w:sz w:val="56"/>
          <w:szCs w:val="56"/>
          <w:rtl/>
          <w:lang w:bidi="fa-IR"/>
        </w:rPr>
        <w:t>۱۸</w:t>
      </w:r>
      <w:r w:rsidRPr="00DF7204">
        <w:rPr>
          <w:rFonts w:ascii="IRANSansWebDN" w:hAnsi="IRANSansWebDN" w:cs="B Kamran"/>
          <w:color w:val="2C2F34"/>
          <w:sz w:val="56"/>
          <w:szCs w:val="56"/>
          <w:rtl/>
        </w:rPr>
        <w:t xml:space="preserve"> عیار = </w:t>
      </w:r>
      <w:r w:rsidRPr="00DF7204">
        <w:rPr>
          <w:rFonts w:ascii="IRANSansWebDN" w:hAnsi="IRANSansWebDN" w:cs="B Kamran"/>
          <w:color w:val="2C2F34"/>
          <w:sz w:val="56"/>
          <w:szCs w:val="56"/>
          <w:rtl/>
          <w:lang w:bidi="fa-IR"/>
        </w:rPr>
        <w:t>۵۰</w:t>
      </w:r>
      <w:r w:rsidRPr="00DF7204">
        <w:rPr>
          <w:rFonts w:ascii="IRANSansWebDN" w:hAnsi="IRANSansWebDN" w:cs="B Kamran"/>
          <w:color w:val="2C2F34"/>
          <w:sz w:val="56"/>
          <w:szCs w:val="56"/>
          <w:rtl/>
        </w:rPr>
        <w:t xml:space="preserve"> سی سی اسید کلریدریک + </w:t>
      </w:r>
      <w:r w:rsidRPr="00DF7204">
        <w:rPr>
          <w:rFonts w:ascii="IRANSansWebDN" w:hAnsi="IRANSansWebDN" w:cs="B Kamran"/>
          <w:color w:val="2C2F34"/>
          <w:sz w:val="56"/>
          <w:szCs w:val="56"/>
          <w:rtl/>
          <w:lang w:bidi="fa-IR"/>
        </w:rPr>
        <w:t>۳۰</w:t>
      </w:r>
      <w:r w:rsidRPr="00DF7204">
        <w:rPr>
          <w:rFonts w:ascii="IRANSansWebDN" w:hAnsi="IRANSansWebDN" w:cs="B Kamran"/>
          <w:color w:val="2C2F34"/>
          <w:sz w:val="56"/>
          <w:szCs w:val="56"/>
          <w:rtl/>
        </w:rPr>
        <w:t xml:space="preserve"> سی سی تیزاب سلطانی</w:t>
      </w:r>
    </w:p>
    <w:p w:rsidR="0017005B" w:rsidRDefault="00DF7204" w:rsidP="0017005B">
      <w:pPr>
        <w:pStyle w:val="NormalWeb"/>
        <w:shd w:val="clear" w:color="auto" w:fill="FFFFFF"/>
        <w:spacing w:before="0" w:beforeAutospacing="0" w:after="0" w:afterAutospacing="0" w:line="390" w:lineRule="atLeast"/>
        <w:jc w:val="right"/>
        <w:rPr>
          <w:rFonts w:ascii="IRANSansWebDN" w:hAnsi="IRANSansWebDN" w:cs="B Kamran" w:hint="cs"/>
          <w:color w:val="2C2F34"/>
          <w:sz w:val="56"/>
          <w:szCs w:val="56"/>
          <w:rtl/>
        </w:rPr>
      </w:pPr>
      <w:r w:rsidRPr="00DF7204">
        <w:rPr>
          <w:rFonts w:ascii="IRANSansWebDN" w:hAnsi="IRANSansWebDN" w:cs="B Kamran"/>
          <w:color w:val="2C2F34"/>
          <w:sz w:val="56"/>
          <w:szCs w:val="56"/>
          <w:rtl/>
        </w:rPr>
        <w:t>علت نام گذاری این اسید به نام تیزاب سلطانی این است که در تشخیص فلزات با ارزشی همچون طلا،</w:t>
      </w:r>
      <w:r w:rsidRPr="00DF7204">
        <w:rPr>
          <w:rFonts w:ascii="Cambria" w:hAnsi="Cambria" w:cs="Cambria" w:hint="cs"/>
          <w:color w:val="2C2F34"/>
          <w:sz w:val="56"/>
          <w:szCs w:val="56"/>
          <w:rtl/>
        </w:rPr>
        <w:t> </w:t>
      </w:r>
      <w:hyperlink r:id="rId9" w:tgtFrame="_blank" w:history="1">
        <w:r w:rsidRPr="00DF7204">
          <w:rPr>
            <w:rStyle w:val="Hyperlink"/>
            <w:rFonts w:ascii="IRANSansWebDN" w:hAnsi="IRANSansWebDN" w:cs="B Kamran"/>
            <w:color w:val="7F6000"/>
            <w:sz w:val="56"/>
            <w:szCs w:val="56"/>
            <w:u w:val="none"/>
            <w:bdr w:val="none" w:sz="0" w:space="0" w:color="auto" w:frame="1"/>
            <w:rtl/>
          </w:rPr>
          <w:t>پلاتین</w:t>
        </w:r>
      </w:hyperlink>
      <w:r w:rsidRPr="00DF7204">
        <w:rPr>
          <w:rFonts w:ascii="IRANSansWebDN" w:hAnsi="IRANSansWebDN" w:cs="B Kamran"/>
          <w:color w:val="2C2F34"/>
          <w:sz w:val="56"/>
          <w:szCs w:val="56"/>
        </w:rPr>
        <w:t> </w:t>
      </w:r>
      <w:r w:rsidRPr="00DF7204">
        <w:rPr>
          <w:rFonts w:ascii="IRANSansWebDN" w:hAnsi="IRANSansWebDN" w:cs="B Kamran"/>
          <w:color w:val="2C2F34"/>
          <w:sz w:val="56"/>
          <w:szCs w:val="56"/>
          <w:rtl/>
        </w:rPr>
        <w:t>و</w:t>
      </w:r>
      <w:r w:rsidRPr="00DF7204">
        <w:rPr>
          <w:rFonts w:ascii="Sakkal Majalla" w:hAnsi="Sakkal Majalla" w:cs="Sakkal Majalla" w:hint="cs"/>
          <w:color w:val="2C2F34"/>
          <w:sz w:val="56"/>
          <w:szCs w:val="56"/>
          <w:rtl/>
        </w:rPr>
        <w:t>…</w:t>
      </w:r>
      <w:r w:rsidRPr="00DF7204">
        <w:rPr>
          <w:rFonts w:ascii="IRANSansWebDN" w:hAnsi="IRANSansWebDN" w:cs="B Kamran"/>
          <w:color w:val="2C2F34"/>
          <w:sz w:val="56"/>
          <w:szCs w:val="56"/>
          <w:rtl/>
        </w:rPr>
        <w:t xml:space="preserve">. </w:t>
      </w:r>
      <w:r w:rsidRPr="00DF7204">
        <w:rPr>
          <w:rFonts w:ascii="IRANSansWebDN" w:hAnsi="IRANSansWebDN" w:cs="B Kamran" w:hint="cs"/>
          <w:color w:val="2C2F34"/>
          <w:sz w:val="56"/>
          <w:szCs w:val="56"/>
          <w:rtl/>
        </w:rPr>
        <w:t>کاربرد</w:t>
      </w:r>
      <w:r w:rsidRPr="00DF7204">
        <w:rPr>
          <w:rFonts w:ascii="IRANSansWebDN" w:hAnsi="IRANSansWebDN" w:cs="B Kamran"/>
          <w:color w:val="2C2F34"/>
          <w:sz w:val="56"/>
          <w:szCs w:val="56"/>
          <w:rtl/>
        </w:rPr>
        <w:t xml:space="preserve"> </w:t>
      </w:r>
      <w:r w:rsidRPr="00DF7204">
        <w:rPr>
          <w:rFonts w:ascii="IRANSansWebDN" w:hAnsi="IRANSansWebDN" w:cs="B Kamran" w:hint="cs"/>
          <w:color w:val="2C2F34"/>
          <w:sz w:val="56"/>
          <w:szCs w:val="56"/>
          <w:rtl/>
        </w:rPr>
        <w:t>دارد</w:t>
      </w:r>
      <w:r w:rsidRPr="00DF7204">
        <w:rPr>
          <w:rFonts w:ascii="IRANSansWebDN" w:hAnsi="IRANSansWebDN" w:cs="B Kamran"/>
          <w:color w:val="2C2F34"/>
          <w:sz w:val="56"/>
          <w:szCs w:val="56"/>
          <w:rtl/>
        </w:rPr>
        <w:t xml:space="preserve">. </w:t>
      </w:r>
      <w:r w:rsidRPr="00DF7204">
        <w:rPr>
          <w:rFonts w:ascii="IRANSansWebDN" w:hAnsi="IRANSansWebDN" w:cs="B Kamran" w:hint="cs"/>
          <w:color w:val="2C2F34"/>
          <w:sz w:val="56"/>
          <w:szCs w:val="56"/>
          <w:rtl/>
        </w:rPr>
        <w:t>تیزآب</w:t>
      </w:r>
      <w:r w:rsidRPr="00DF7204">
        <w:rPr>
          <w:rFonts w:ascii="IRANSansWebDN" w:hAnsi="IRANSansWebDN" w:cs="B Kamran"/>
          <w:color w:val="2C2F34"/>
          <w:sz w:val="56"/>
          <w:szCs w:val="56"/>
          <w:rtl/>
        </w:rPr>
        <w:t xml:space="preserve"> </w:t>
      </w:r>
      <w:r w:rsidRPr="00DF7204">
        <w:rPr>
          <w:rFonts w:ascii="IRANSansWebDN" w:hAnsi="IRANSansWebDN" w:cs="B Kamran" w:hint="cs"/>
          <w:color w:val="2C2F34"/>
          <w:sz w:val="56"/>
          <w:szCs w:val="56"/>
          <w:rtl/>
        </w:rPr>
        <w:t>سلطانی</w:t>
      </w:r>
      <w:r w:rsidRPr="00DF7204">
        <w:rPr>
          <w:rFonts w:ascii="IRANSansWebDN" w:hAnsi="IRANSansWebDN" w:cs="B Kamran"/>
          <w:color w:val="2C2F34"/>
          <w:sz w:val="56"/>
          <w:szCs w:val="56"/>
          <w:rtl/>
        </w:rPr>
        <w:t xml:space="preserve"> </w:t>
      </w:r>
      <w:r w:rsidRPr="00DF7204">
        <w:rPr>
          <w:rFonts w:ascii="IRANSansWebDN" w:hAnsi="IRANSansWebDN" w:cs="B Kamran" w:hint="cs"/>
          <w:color w:val="2C2F34"/>
          <w:sz w:val="56"/>
          <w:szCs w:val="56"/>
          <w:rtl/>
        </w:rPr>
        <w:t>زرد</w:t>
      </w:r>
      <w:r w:rsidRPr="00DF7204">
        <w:rPr>
          <w:rFonts w:ascii="IRANSansWebDN" w:hAnsi="IRANSansWebDN" w:cs="B Kamran"/>
          <w:color w:val="2C2F34"/>
          <w:sz w:val="56"/>
          <w:szCs w:val="56"/>
          <w:rtl/>
        </w:rPr>
        <w:t xml:space="preserve"> </w:t>
      </w:r>
      <w:r w:rsidRPr="00DF7204">
        <w:rPr>
          <w:rFonts w:ascii="IRANSansWebDN" w:hAnsi="IRANSansWebDN" w:cs="B Kamran" w:hint="cs"/>
          <w:color w:val="2C2F34"/>
          <w:sz w:val="56"/>
          <w:szCs w:val="56"/>
          <w:rtl/>
        </w:rPr>
        <w:t>یا</w:t>
      </w:r>
      <w:r w:rsidRPr="00DF7204">
        <w:rPr>
          <w:rFonts w:ascii="IRANSansWebDN" w:hAnsi="IRANSansWebDN" w:cs="B Kamran"/>
          <w:color w:val="2C2F34"/>
          <w:sz w:val="56"/>
          <w:szCs w:val="56"/>
          <w:rtl/>
        </w:rPr>
        <w:t xml:space="preserve"> </w:t>
      </w:r>
      <w:r w:rsidRPr="00DF7204">
        <w:rPr>
          <w:rFonts w:ascii="IRANSansWebDN" w:hAnsi="IRANSansWebDN" w:cs="B Kamran" w:hint="cs"/>
          <w:color w:val="2C2F34"/>
          <w:sz w:val="56"/>
          <w:szCs w:val="56"/>
          <w:rtl/>
        </w:rPr>
        <w:t>قرمز</w:t>
      </w:r>
      <w:r w:rsidRPr="00DF7204">
        <w:rPr>
          <w:rFonts w:ascii="IRANSansWebDN" w:hAnsi="IRANSansWebDN" w:cs="B Kamran"/>
          <w:color w:val="2C2F34"/>
          <w:sz w:val="56"/>
          <w:szCs w:val="56"/>
          <w:rtl/>
        </w:rPr>
        <w:t xml:space="preserve"> </w:t>
      </w:r>
      <w:r w:rsidRPr="00DF7204">
        <w:rPr>
          <w:rFonts w:ascii="IRANSansWebDN" w:hAnsi="IRANSansWebDN" w:cs="B Kamran" w:hint="cs"/>
          <w:color w:val="2C2F34"/>
          <w:sz w:val="56"/>
          <w:szCs w:val="56"/>
          <w:rtl/>
        </w:rPr>
        <w:t>رنگ</w:t>
      </w:r>
      <w:r w:rsidRPr="00DF7204">
        <w:rPr>
          <w:rFonts w:ascii="IRANSansWebDN" w:hAnsi="IRANSansWebDN" w:cs="B Kamran"/>
          <w:color w:val="2C2F34"/>
          <w:sz w:val="56"/>
          <w:szCs w:val="56"/>
          <w:rtl/>
        </w:rPr>
        <w:t xml:space="preserve"> </w:t>
      </w:r>
      <w:r w:rsidRPr="00DF7204">
        <w:rPr>
          <w:rFonts w:ascii="IRANSansWebDN" w:hAnsi="IRANSansWebDN" w:cs="B Kamran" w:hint="cs"/>
          <w:color w:val="2C2F34"/>
          <w:sz w:val="56"/>
          <w:szCs w:val="56"/>
          <w:rtl/>
        </w:rPr>
        <w:t>می‌باشد</w:t>
      </w:r>
      <w:r w:rsidRPr="00DF7204">
        <w:rPr>
          <w:rFonts w:ascii="IRANSansWebDN" w:hAnsi="IRANSansWebDN" w:cs="B Kamran"/>
          <w:color w:val="2C2F34"/>
          <w:sz w:val="56"/>
          <w:szCs w:val="56"/>
          <w:rtl/>
        </w:rPr>
        <w:t xml:space="preserve">. </w:t>
      </w:r>
      <w:r w:rsidRPr="00DF7204">
        <w:rPr>
          <w:rFonts w:ascii="IRANSansWebDN" w:hAnsi="IRANSansWebDN" w:cs="B Kamran" w:hint="cs"/>
          <w:color w:val="2C2F34"/>
          <w:sz w:val="56"/>
          <w:szCs w:val="56"/>
          <w:rtl/>
        </w:rPr>
        <w:t>تیزآب</w:t>
      </w:r>
      <w:r w:rsidRPr="00DF7204">
        <w:rPr>
          <w:rFonts w:ascii="IRANSansWebDN" w:hAnsi="IRANSansWebDN" w:cs="B Kamran"/>
          <w:color w:val="2C2F34"/>
          <w:sz w:val="56"/>
          <w:szCs w:val="56"/>
          <w:rtl/>
        </w:rPr>
        <w:t xml:space="preserve"> </w:t>
      </w:r>
      <w:r w:rsidRPr="00DF7204">
        <w:rPr>
          <w:rFonts w:ascii="IRANSansWebDN" w:hAnsi="IRANSansWebDN" w:cs="B Kamran" w:hint="cs"/>
          <w:color w:val="2C2F34"/>
          <w:sz w:val="56"/>
          <w:szCs w:val="56"/>
          <w:rtl/>
        </w:rPr>
        <w:t>سلطا</w:t>
      </w:r>
      <w:r w:rsidRPr="00DF7204">
        <w:rPr>
          <w:rFonts w:ascii="IRANSansWebDN" w:hAnsi="IRANSansWebDN" w:cs="B Kamran"/>
          <w:color w:val="2C2F34"/>
          <w:sz w:val="56"/>
          <w:szCs w:val="56"/>
          <w:rtl/>
        </w:rPr>
        <w:t xml:space="preserve">نی از </w:t>
      </w:r>
      <w:r w:rsidRPr="00DF7204">
        <w:rPr>
          <w:rFonts w:ascii="IRANSansWebDN" w:hAnsi="IRANSansWebDN" w:cs="B Kamran"/>
          <w:color w:val="2C2F34"/>
          <w:sz w:val="56"/>
          <w:szCs w:val="56"/>
          <w:rtl/>
          <w:lang w:bidi="fa-IR"/>
        </w:rPr>
        <w:t>۳</w:t>
      </w:r>
      <w:r w:rsidRPr="00DF7204">
        <w:rPr>
          <w:rFonts w:ascii="IRANSansWebDN" w:hAnsi="IRANSansWebDN" w:cs="B Kamran"/>
          <w:color w:val="2C2F34"/>
          <w:sz w:val="56"/>
          <w:szCs w:val="56"/>
          <w:rtl/>
        </w:rPr>
        <w:t xml:space="preserve"> </w:t>
      </w:r>
      <w:r w:rsidRPr="00DF7204">
        <w:rPr>
          <w:rFonts w:ascii="IRANSansWebDN" w:hAnsi="IRANSansWebDN" w:cs="B Kamran"/>
          <w:color w:val="2C2F34"/>
          <w:sz w:val="56"/>
          <w:szCs w:val="56"/>
          <w:rtl/>
        </w:rPr>
        <w:lastRenderedPageBreak/>
        <w:t xml:space="preserve">قسمت اسیدهیدرو کلریدریک، </w:t>
      </w:r>
      <w:r w:rsidRPr="00DF7204">
        <w:rPr>
          <w:rFonts w:ascii="IRANSansWebDN" w:hAnsi="IRANSansWebDN" w:cs="B Kamran"/>
          <w:color w:val="2C2F34"/>
          <w:sz w:val="56"/>
          <w:szCs w:val="56"/>
          <w:rtl/>
          <w:lang w:bidi="fa-IR"/>
        </w:rPr>
        <w:t>۱</w:t>
      </w:r>
      <w:r w:rsidRPr="00DF7204">
        <w:rPr>
          <w:rFonts w:ascii="IRANSansWebDN" w:hAnsi="IRANSansWebDN" w:cs="B Kamran"/>
          <w:color w:val="2C2F34"/>
          <w:sz w:val="56"/>
          <w:szCs w:val="56"/>
          <w:rtl/>
        </w:rPr>
        <w:t xml:space="preserve"> قسمت اسیدنیتریک ساخته شده است، با تغییر این قسمتها قدرت اسید تغییر می‌یابد، می‌توان جهت تعیین عیار بین </w:t>
      </w:r>
      <w:r w:rsidRPr="00DF7204">
        <w:rPr>
          <w:rFonts w:ascii="IRANSansWebDN" w:hAnsi="IRANSansWebDN" w:cs="B Kamran"/>
          <w:color w:val="2C2F34"/>
          <w:sz w:val="56"/>
          <w:szCs w:val="56"/>
          <w:rtl/>
          <w:lang w:bidi="fa-IR"/>
        </w:rPr>
        <w:t>۱۴</w:t>
      </w:r>
      <w:r w:rsidRPr="00DF7204">
        <w:rPr>
          <w:rFonts w:ascii="IRANSansWebDN" w:hAnsi="IRANSansWebDN" w:cs="B Kamran"/>
          <w:color w:val="2C2F34"/>
          <w:sz w:val="56"/>
          <w:szCs w:val="56"/>
          <w:rtl/>
        </w:rPr>
        <w:t xml:space="preserve"> و </w:t>
      </w:r>
      <w:r w:rsidRPr="00DF7204">
        <w:rPr>
          <w:rFonts w:ascii="IRANSansWebDN" w:hAnsi="IRANSansWebDN" w:cs="B Kamran"/>
          <w:color w:val="2C2F34"/>
          <w:sz w:val="56"/>
          <w:szCs w:val="56"/>
          <w:rtl/>
          <w:lang w:bidi="fa-IR"/>
        </w:rPr>
        <w:t>۱۸</w:t>
      </w:r>
      <w:r w:rsidRPr="00DF7204">
        <w:rPr>
          <w:rFonts w:ascii="IRANSansWebDN" w:hAnsi="IRANSansWebDN" w:cs="B Kamran"/>
          <w:color w:val="2C2F34"/>
          <w:sz w:val="56"/>
          <w:szCs w:val="56"/>
          <w:rtl/>
        </w:rPr>
        <w:t xml:space="preserve"> به صورت زیر محلول عیار را ساخت، برای آزمایش عیار </w:t>
      </w:r>
      <w:r w:rsidRPr="00DF7204">
        <w:rPr>
          <w:rFonts w:ascii="IRANSansWebDN" w:hAnsi="IRANSansWebDN" w:cs="B Kamran"/>
          <w:color w:val="2C2F34"/>
          <w:sz w:val="56"/>
          <w:szCs w:val="56"/>
          <w:rtl/>
          <w:lang w:bidi="fa-IR"/>
        </w:rPr>
        <w:t>۱۸</w:t>
      </w:r>
      <w:r w:rsidRPr="00DF7204">
        <w:rPr>
          <w:rFonts w:ascii="IRANSansWebDN" w:hAnsi="IRANSansWebDN" w:cs="B Kamran"/>
          <w:color w:val="2C2F34"/>
          <w:sz w:val="56"/>
          <w:szCs w:val="56"/>
          <w:rtl/>
        </w:rPr>
        <w:t xml:space="preserve"> می‌توان </w:t>
      </w:r>
      <w:r w:rsidRPr="00DF7204">
        <w:rPr>
          <w:rFonts w:ascii="IRANSansWebDN" w:hAnsi="IRANSansWebDN" w:cs="B Kamran"/>
          <w:color w:val="2C2F34"/>
          <w:sz w:val="56"/>
          <w:szCs w:val="56"/>
          <w:rtl/>
          <w:lang w:bidi="fa-IR"/>
        </w:rPr>
        <w:t>۵۰</w:t>
      </w:r>
      <w:r w:rsidRPr="00DF7204">
        <w:rPr>
          <w:rFonts w:ascii="IRANSansWebDN" w:hAnsi="IRANSansWebDN" w:cs="B Kamran"/>
          <w:color w:val="2C2F34"/>
          <w:sz w:val="56"/>
          <w:szCs w:val="56"/>
          <w:rtl/>
        </w:rPr>
        <w:t xml:space="preserve"> سی سی اسیدنیتریک، </w:t>
      </w:r>
      <w:r w:rsidRPr="00DF7204">
        <w:rPr>
          <w:rFonts w:ascii="IRANSansWebDN" w:hAnsi="IRANSansWebDN" w:cs="B Kamran"/>
          <w:color w:val="2C2F34"/>
          <w:sz w:val="56"/>
          <w:szCs w:val="56"/>
          <w:rtl/>
          <w:lang w:bidi="fa-IR"/>
        </w:rPr>
        <w:t>۳۲</w:t>
      </w:r>
      <w:r w:rsidRPr="00DF7204">
        <w:rPr>
          <w:rFonts w:ascii="IRANSansWebDN" w:hAnsi="IRANSansWebDN" w:cs="B Kamran"/>
          <w:color w:val="2C2F34"/>
          <w:sz w:val="56"/>
          <w:szCs w:val="56"/>
          <w:rtl/>
        </w:rPr>
        <w:t xml:space="preserve"> میلی لیتر آب مقطر و </w:t>
      </w:r>
      <w:r w:rsidRPr="00DF7204">
        <w:rPr>
          <w:rFonts w:ascii="IRANSansWebDN" w:hAnsi="IRANSansWebDN" w:cs="B Kamran"/>
          <w:color w:val="2C2F34"/>
          <w:sz w:val="56"/>
          <w:szCs w:val="56"/>
          <w:rtl/>
          <w:lang w:bidi="fa-IR"/>
        </w:rPr>
        <w:t>۵۰۰</w:t>
      </w:r>
      <w:r w:rsidRPr="00DF7204">
        <w:rPr>
          <w:rFonts w:ascii="IRANSansWebDN" w:hAnsi="IRANSansWebDN" w:cs="B Kamran"/>
          <w:color w:val="2C2F34"/>
          <w:sz w:val="56"/>
          <w:szCs w:val="56"/>
          <w:rtl/>
        </w:rPr>
        <w:t>میلی گرم نمک طعام استفاده کرد، در صورتی که عیار</w:t>
      </w:r>
      <w:r w:rsidRPr="00DF7204">
        <w:rPr>
          <w:rFonts w:ascii="Cambria" w:hAnsi="Cambria" w:cs="Cambria" w:hint="cs"/>
          <w:color w:val="2C2F34"/>
          <w:sz w:val="56"/>
          <w:szCs w:val="56"/>
          <w:rtl/>
        </w:rPr>
        <w:t> </w:t>
      </w:r>
      <w:hyperlink r:id="rId10" w:tgtFrame="_blank" w:history="1">
        <w:r w:rsidRPr="00DF7204">
          <w:rPr>
            <w:rStyle w:val="Hyperlink"/>
            <w:rFonts w:ascii="IRANSansWebDN" w:hAnsi="IRANSansWebDN" w:cs="B Kamran"/>
            <w:color w:val="7F6000"/>
            <w:sz w:val="56"/>
            <w:szCs w:val="56"/>
            <w:u w:val="none"/>
            <w:bdr w:val="none" w:sz="0" w:space="0" w:color="auto" w:frame="1"/>
            <w:rtl/>
          </w:rPr>
          <w:t>سکه</w:t>
        </w:r>
      </w:hyperlink>
      <w:r w:rsidRPr="00DF7204">
        <w:rPr>
          <w:rFonts w:ascii="IRANSansWebDN" w:hAnsi="IRANSansWebDN" w:cs="B Kamran"/>
          <w:color w:val="2C2F34"/>
          <w:sz w:val="56"/>
          <w:szCs w:val="56"/>
        </w:rPr>
        <w:t> </w:t>
      </w:r>
      <w:r w:rsidRPr="00DF7204">
        <w:rPr>
          <w:rFonts w:ascii="IRANSansWebDN" w:hAnsi="IRANSansWebDN" w:cs="B Kamran"/>
          <w:color w:val="2C2F34"/>
          <w:sz w:val="56"/>
          <w:szCs w:val="56"/>
          <w:rtl/>
        </w:rPr>
        <w:t xml:space="preserve">یا مصنوعات با </w:t>
      </w:r>
      <w:r w:rsidRPr="00DF7204">
        <w:rPr>
          <w:rFonts w:ascii="IRANSansWebDN" w:hAnsi="IRANSansWebDN" w:cs="B Kamran"/>
          <w:color w:val="2C2F34"/>
          <w:sz w:val="56"/>
          <w:szCs w:val="56"/>
          <w:rtl/>
          <w:lang w:bidi="fa-IR"/>
        </w:rPr>
        <w:t>۲۲</w:t>
      </w:r>
      <w:r w:rsidRPr="00DF7204">
        <w:rPr>
          <w:rFonts w:ascii="IRANSansWebDN" w:hAnsi="IRANSansWebDN" w:cs="B Kamran"/>
          <w:color w:val="2C2F34"/>
          <w:sz w:val="56"/>
          <w:szCs w:val="56"/>
          <w:rtl/>
        </w:rPr>
        <w:t xml:space="preserve"> عیار لازم باشد تعیین عیار گردد، می‌توان به </w:t>
      </w:r>
      <w:r w:rsidRPr="00DF7204">
        <w:rPr>
          <w:rFonts w:ascii="IRANSansWebDN" w:hAnsi="IRANSansWebDN" w:cs="B Kamran"/>
          <w:color w:val="2C2F34"/>
          <w:sz w:val="56"/>
          <w:szCs w:val="56"/>
          <w:rtl/>
          <w:lang w:bidi="fa-IR"/>
        </w:rPr>
        <w:t>۸۰۰</w:t>
      </w:r>
      <w:r w:rsidRPr="00DF7204">
        <w:rPr>
          <w:rFonts w:ascii="IRANSansWebDN" w:hAnsi="IRANSansWebDN" w:cs="B Kamran"/>
          <w:color w:val="2C2F34"/>
          <w:sz w:val="56"/>
          <w:szCs w:val="56"/>
          <w:rtl/>
        </w:rPr>
        <w:t xml:space="preserve"> میلی گرم نمک طعام، حدود </w:t>
      </w:r>
      <w:r w:rsidRPr="00DF7204">
        <w:rPr>
          <w:rFonts w:ascii="IRANSansWebDN" w:hAnsi="IRANSansWebDN" w:cs="B Kamran"/>
          <w:color w:val="2C2F34"/>
          <w:sz w:val="56"/>
          <w:szCs w:val="56"/>
          <w:rtl/>
          <w:lang w:bidi="fa-IR"/>
        </w:rPr>
        <w:t>۳۲</w:t>
      </w:r>
      <w:r w:rsidRPr="00DF7204">
        <w:rPr>
          <w:rFonts w:ascii="IRANSansWebDN" w:hAnsi="IRANSansWebDN" w:cs="B Kamran"/>
          <w:color w:val="2C2F34"/>
          <w:sz w:val="56"/>
          <w:szCs w:val="56"/>
          <w:rtl/>
        </w:rPr>
        <w:t xml:space="preserve"> میلی لیتر آب مقطر و </w:t>
      </w:r>
      <w:r w:rsidRPr="00DF7204">
        <w:rPr>
          <w:rFonts w:ascii="IRANSansWebDN" w:hAnsi="IRANSansWebDN" w:cs="B Kamran"/>
          <w:color w:val="2C2F34"/>
          <w:sz w:val="56"/>
          <w:szCs w:val="56"/>
          <w:rtl/>
          <w:lang w:bidi="fa-IR"/>
        </w:rPr>
        <w:t>۵۰</w:t>
      </w:r>
      <w:r w:rsidRPr="00DF7204">
        <w:rPr>
          <w:rFonts w:ascii="IRANSansWebDN" w:hAnsi="IRANSansWebDN" w:cs="B Kamran"/>
          <w:color w:val="2C2F34"/>
          <w:sz w:val="56"/>
          <w:szCs w:val="56"/>
          <w:rtl/>
        </w:rPr>
        <w:t xml:space="preserve"> سی سی اسیدنیتریک اضافه کرد تا اسید </w:t>
      </w:r>
      <w:r w:rsidRPr="00DF7204">
        <w:rPr>
          <w:rFonts w:ascii="IRANSansWebDN" w:hAnsi="IRANSansWebDN" w:cs="B Kamran"/>
          <w:color w:val="2C2F34"/>
          <w:sz w:val="56"/>
          <w:szCs w:val="56"/>
          <w:rtl/>
          <w:lang w:bidi="fa-IR"/>
        </w:rPr>
        <w:t>۲۲</w:t>
      </w:r>
      <w:r w:rsidRPr="00DF7204">
        <w:rPr>
          <w:rFonts w:ascii="IRANSansWebDN" w:hAnsi="IRANSansWebDN" w:cs="B Kamran"/>
          <w:color w:val="2C2F34"/>
          <w:sz w:val="56"/>
          <w:szCs w:val="56"/>
          <w:rtl/>
        </w:rPr>
        <w:t xml:space="preserve"> به دست آید. اسیدها جهت آزمایش بهتر است روزانه تهیه گردد، ولی از محلول‌های تهیه شده در صورتی که دور از نور باشد می توان حدود </w:t>
      </w:r>
      <w:r w:rsidRPr="00DF7204">
        <w:rPr>
          <w:rFonts w:ascii="IRANSansWebDN" w:hAnsi="IRANSansWebDN" w:cs="B Kamran"/>
          <w:color w:val="2C2F34"/>
          <w:sz w:val="56"/>
          <w:szCs w:val="56"/>
          <w:rtl/>
          <w:lang w:bidi="fa-IR"/>
        </w:rPr>
        <w:t>۳</w:t>
      </w:r>
      <w:r w:rsidRPr="00DF7204">
        <w:rPr>
          <w:rFonts w:ascii="IRANSansWebDN" w:hAnsi="IRANSansWebDN" w:cs="B Kamran"/>
          <w:color w:val="2C2F34"/>
          <w:sz w:val="56"/>
          <w:szCs w:val="56"/>
          <w:rtl/>
        </w:rPr>
        <w:t xml:space="preserve"> هفته </w:t>
      </w:r>
      <w:r w:rsidR="0017005B">
        <w:rPr>
          <w:rFonts w:ascii="IRANSansWebDN" w:hAnsi="IRANSansWebDN" w:cs="B Kamran" w:hint="cs"/>
          <w:color w:val="2C2F34"/>
          <w:sz w:val="56"/>
          <w:szCs w:val="56"/>
          <w:rtl/>
          <w:lang w:bidi="fa-IR"/>
        </w:rPr>
        <w:t>استفاده</w:t>
      </w:r>
      <w:r w:rsidRPr="00DF7204">
        <w:rPr>
          <w:rFonts w:ascii="IRANSansWebDN" w:hAnsi="IRANSansWebDN" w:cs="B Kamran"/>
          <w:color w:val="2C2F34"/>
          <w:sz w:val="56"/>
          <w:szCs w:val="56"/>
          <w:rtl/>
        </w:rPr>
        <w:t xml:space="preserve"> نمود</w:t>
      </w:r>
      <w:r w:rsidR="0017005B">
        <w:rPr>
          <w:rFonts w:ascii="IRANSansWebDN" w:hAnsi="IRANSansWebDN" w:cs="B Kamran" w:hint="cs"/>
          <w:color w:val="2C2F34"/>
          <w:sz w:val="56"/>
          <w:szCs w:val="56"/>
          <w:rtl/>
        </w:rPr>
        <w:t>.</w:t>
      </w:r>
    </w:p>
    <w:p w:rsidR="0017005B" w:rsidRDefault="0017005B" w:rsidP="0017005B">
      <w:pPr>
        <w:pStyle w:val="NormalWeb"/>
        <w:shd w:val="clear" w:color="auto" w:fill="FFFFFF"/>
        <w:spacing w:before="0" w:beforeAutospacing="0" w:after="0" w:afterAutospacing="0" w:line="390" w:lineRule="atLeast"/>
        <w:jc w:val="right"/>
        <w:rPr>
          <w:rFonts w:ascii="IRANSansWebDN" w:hAnsi="IRANSansWebDN" w:cs="B Kamran"/>
          <w:color w:val="2C2F34"/>
          <w:sz w:val="56"/>
          <w:szCs w:val="56"/>
          <w:rtl/>
        </w:rPr>
      </w:pPr>
    </w:p>
    <w:p w:rsidR="00DF7204" w:rsidRPr="00DF7204" w:rsidRDefault="0017005B" w:rsidP="0017005B">
      <w:pPr>
        <w:pStyle w:val="NormalWeb"/>
        <w:shd w:val="clear" w:color="auto" w:fill="FFFFFF"/>
        <w:spacing w:before="0" w:beforeAutospacing="0" w:after="0" w:afterAutospacing="0" w:line="390" w:lineRule="atLeast"/>
        <w:jc w:val="right"/>
        <w:rPr>
          <w:rFonts w:ascii="IRANSansWebDN" w:hAnsi="IRANSansWebDN" w:cs="B Kamran"/>
          <w:color w:val="2C2F34"/>
          <w:sz w:val="56"/>
          <w:szCs w:val="56"/>
        </w:rPr>
      </w:pPr>
      <w:r>
        <w:rPr>
          <w:rFonts w:ascii="IRANSansWebDN" w:hAnsi="IRANSansWebDN" w:cs="B Kamran"/>
          <w:noProof/>
          <w:color w:val="2C2F34"/>
          <w:sz w:val="56"/>
          <w:szCs w:val="56"/>
        </w:rPr>
        <w:drawing>
          <wp:inline distT="0" distB="0" distL="0" distR="0">
            <wp:extent cx="5942439" cy="2015373"/>
            <wp:effectExtent l="0" t="0" r="127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ojrat.com_.سنگ-محک.1.jpg"/>
                    <pic:cNvPicPr/>
                  </pic:nvPicPr>
                  <pic:blipFill>
                    <a:blip r:embed="rId11">
                      <a:extLst>
                        <a:ext uri="{28A0092B-C50C-407E-A947-70E740481C1C}">
                          <a14:useLocalDpi xmlns:a14="http://schemas.microsoft.com/office/drawing/2010/main" val="0"/>
                        </a:ext>
                      </a:extLst>
                    </a:blip>
                    <a:stretch>
                      <a:fillRect/>
                    </a:stretch>
                  </pic:blipFill>
                  <pic:spPr>
                    <a:xfrm>
                      <a:off x="0" y="0"/>
                      <a:ext cx="5942439" cy="2015373"/>
                    </a:xfrm>
                    <a:prstGeom prst="rect">
                      <a:avLst/>
                    </a:prstGeom>
                  </pic:spPr>
                </pic:pic>
              </a:graphicData>
            </a:graphic>
          </wp:inline>
        </w:drawing>
      </w:r>
    </w:p>
    <w:p w:rsidR="0017005B" w:rsidRPr="0017005B" w:rsidRDefault="0017005B" w:rsidP="0017005B">
      <w:pPr>
        <w:shd w:val="clear" w:color="auto" w:fill="FFFFFF"/>
        <w:spacing w:after="0" w:line="240" w:lineRule="auto"/>
        <w:jc w:val="right"/>
        <w:outlineLvl w:val="1"/>
        <w:rPr>
          <w:rFonts w:ascii="IRANSansWebDN" w:eastAsia="Times New Roman" w:hAnsi="IRANSansWebDN" w:cs="B Kamran"/>
          <w:b/>
          <w:bCs/>
          <w:color w:val="2C2F34"/>
          <w:sz w:val="56"/>
          <w:szCs w:val="56"/>
        </w:rPr>
      </w:pPr>
      <w:r w:rsidRPr="0017005B">
        <w:rPr>
          <w:rFonts w:ascii="IRANSansWebDN" w:eastAsia="Times New Roman" w:hAnsi="IRANSansWebDN" w:cs="B Kamran"/>
          <w:b/>
          <w:bCs/>
          <w:color w:val="2C2F34"/>
          <w:sz w:val="56"/>
          <w:szCs w:val="56"/>
          <w:bdr w:val="none" w:sz="0" w:space="0" w:color="auto" w:frame="1"/>
          <w:rtl/>
        </w:rPr>
        <w:lastRenderedPageBreak/>
        <w:t>نحوه شناسایی طلا به وسیله‌ی سنگ محک</w:t>
      </w:r>
    </w:p>
    <w:p w:rsidR="0017005B" w:rsidRPr="0017005B" w:rsidRDefault="0017005B" w:rsidP="0017005B">
      <w:pPr>
        <w:shd w:val="clear" w:color="auto" w:fill="FFFFFF"/>
        <w:spacing w:after="375" w:line="390" w:lineRule="atLeast"/>
        <w:jc w:val="right"/>
        <w:rPr>
          <w:rFonts w:ascii="IRANSansWebDN" w:eastAsia="Times New Roman" w:hAnsi="IRANSansWebDN" w:cs="B Kamran"/>
          <w:color w:val="2C2F34"/>
          <w:sz w:val="56"/>
          <w:szCs w:val="56"/>
        </w:rPr>
      </w:pPr>
      <w:r w:rsidRPr="0017005B">
        <w:rPr>
          <w:rFonts w:ascii="IRANSansWebDN" w:eastAsia="Times New Roman" w:hAnsi="IRANSansWebDN" w:cs="B Kamran"/>
          <w:color w:val="2C2F34"/>
          <w:sz w:val="56"/>
          <w:szCs w:val="56"/>
          <w:rtl/>
        </w:rPr>
        <w:t>برای تشخیص درصد خلوص طلاجات ابتدا فلز مشکوک به طلا را (</w:t>
      </w:r>
      <w:r w:rsidRPr="0017005B">
        <w:rPr>
          <w:rFonts w:ascii="IRANSansWebDN" w:eastAsia="Times New Roman" w:hAnsi="IRANSansWebDN" w:cs="B Kamran"/>
          <w:color w:val="2C2F34"/>
          <w:sz w:val="56"/>
          <w:szCs w:val="56"/>
          <w:rtl/>
          <w:lang w:bidi="fa-IR"/>
        </w:rPr>
        <w:t>۲۰</w:t>
      </w:r>
      <w:r w:rsidRPr="0017005B">
        <w:rPr>
          <w:rFonts w:ascii="IRANSansWebDN" w:eastAsia="Times New Roman" w:hAnsi="IRANSansWebDN" w:cs="B Kamran"/>
          <w:color w:val="2C2F34"/>
          <w:sz w:val="56"/>
          <w:szCs w:val="56"/>
          <w:rtl/>
        </w:rPr>
        <w:t xml:space="preserve"> بار) روی سنگ محک کشیده و سپس مقداری تیزآب سلطانی عیار شده را روی آن می‌کشیم (به اندازة یک قطره</w:t>
      </w:r>
      <w:r w:rsidRPr="0017005B">
        <w:rPr>
          <w:rFonts w:ascii="IRANSansWebDN" w:eastAsia="Times New Roman" w:hAnsi="IRANSansWebDN" w:cs="B Kamran"/>
          <w:color w:val="2C2F34"/>
          <w:sz w:val="56"/>
          <w:szCs w:val="56"/>
        </w:rPr>
        <w:t>).</w:t>
      </w:r>
    </w:p>
    <w:p w:rsidR="0017005B" w:rsidRPr="0017005B" w:rsidRDefault="0017005B" w:rsidP="0017005B">
      <w:pPr>
        <w:shd w:val="clear" w:color="auto" w:fill="FFFFFF"/>
        <w:spacing w:after="375" w:line="390" w:lineRule="atLeast"/>
        <w:jc w:val="right"/>
        <w:rPr>
          <w:rFonts w:ascii="IRANSansWebDN" w:eastAsia="Times New Roman" w:hAnsi="IRANSansWebDN" w:cs="B Kamran"/>
          <w:color w:val="2C2F34"/>
          <w:sz w:val="56"/>
          <w:szCs w:val="56"/>
        </w:rPr>
      </w:pPr>
      <w:r w:rsidRPr="0017005B">
        <w:rPr>
          <w:rFonts w:ascii="IRANSansWebDN" w:eastAsia="Times New Roman" w:hAnsi="IRANSansWebDN" w:cs="Times New Roman"/>
          <w:color w:val="2C2F34"/>
          <w:sz w:val="23"/>
          <w:szCs w:val="23"/>
        </w:rPr>
        <w:t xml:space="preserve">   </w:t>
      </w:r>
      <w:r w:rsidRPr="0017005B">
        <w:rPr>
          <w:rFonts w:ascii="IRANSansWebDN" w:eastAsia="Times New Roman" w:hAnsi="IRANSansWebDN" w:cs="B Kamran"/>
          <w:color w:val="2C2F34"/>
          <w:sz w:val="56"/>
          <w:szCs w:val="56"/>
          <w:rtl/>
        </w:rPr>
        <w:t>واکنش یکی از موارد زیر است</w:t>
      </w:r>
      <w:r w:rsidRPr="0017005B">
        <w:rPr>
          <w:rFonts w:ascii="IRANSansWebDN" w:eastAsia="Times New Roman" w:hAnsi="IRANSansWebDN" w:cs="B Kamran"/>
          <w:color w:val="2C2F34"/>
          <w:sz w:val="56"/>
          <w:szCs w:val="56"/>
        </w:rPr>
        <w:t>:</w:t>
      </w:r>
    </w:p>
    <w:p w:rsidR="0017005B" w:rsidRPr="0017005B" w:rsidRDefault="0017005B" w:rsidP="0017005B">
      <w:pPr>
        <w:numPr>
          <w:ilvl w:val="0"/>
          <w:numId w:val="2"/>
        </w:numPr>
        <w:shd w:val="clear" w:color="auto" w:fill="FFFFFF"/>
        <w:spacing w:after="75" w:line="240" w:lineRule="auto"/>
        <w:ind w:left="0" w:right="300"/>
        <w:jc w:val="right"/>
        <w:rPr>
          <w:rFonts w:ascii="IRANSansWebDN" w:eastAsia="Times New Roman" w:hAnsi="IRANSansWebDN" w:cs="B Kamran"/>
          <w:color w:val="2C2F34"/>
          <w:sz w:val="56"/>
          <w:szCs w:val="56"/>
        </w:rPr>
      </w:pPr>
      <w:r>
        <w:rPr>
          <w:rFonts w:ascii="IRANSansWebDN" w:eastAsia="Times New Roman" w:hAnsi="IRANSansWebDN" w:cs="B Kamran" w:hint="cs"/>
          <w:color w:val="2C2F34"/>
          <w:sz w:val="56"/>
          <w:szCs w:val="56"/>
          <w:rtl/>
        </w:rPr>
        <w:t>*</w:t>
      </w:r>
      <w:r w:rsidRPr="0017005B">
        <w:rPr>
          <w:rFonts w:ascii="IRANSansWebDN" w:eastAsia="Times New Roman" w:hAnsi="IRANSansWebDN" w:cs="B Kamran"/>
          <w:color w:val="2C2F34"/>
          <w:sz w:val="56"/>
          <w:szCs w:val="56"/>
          <w:rtl/>
        </w:rPr>
        <w:t>هیچ واکنشی دیده نمی‌شود: نتیجه آنکه فلز مربوطه طلایی با همان عیار تیزآب می‌باشد</w:t>
      </w:r>
      <w:r w:rsidRPr="0017005B">
        <w:rPr>
          <w:rFonts w:ascii="IRANSansWebDN" w:eastAsia="Times New Roman" w:hAnsi="IRANSansWebDN" w:cs="B Kamran"/>
          <w:color w:val="2C2F34"/>
          <w:sz w:val="56"/>
          <w:szCs w:val="56"/>
        </w:rPr>
        <w:t>.</w:t>
      </w:r>
    </w:p>
    <w:p w:rsidR="0017005B" w:rsidRPr="0017005B" w:rsidRDefault="0017005B" w:rsidP="0017005B">
      <w:pPr>
        <w:numPr>
          <w:ilvl w:val="0"/>
          <w:numId w:val="2"/>
        </w:numPr>
        <w:shd w:val="clear" w:color="auto" w:fill="FFFFFF"/>
        <w:spacing w:after="75" w:line="240" w:lineRule="auto"/>
        <w:ind w:left="0" w:right="300"/>
        <w:jc w:val="right"/>
        <w:rPr>
          <w:rFonts w:ascii="IRANSansWebDN" w:eastAsia="Times New Roman" w:hAnsi="IRANSansWebDN" w:cs="B Kamran"/>
          <w:color w:val="2C2F34"/>
          <w:sz w:val="56"/>
          <w:szCs w:val="56"/>
        </w:rPr>
      </w:pPr>
      <w:r>
        <w:rPr>
          <w:rFonts w:ascii="IRANSansWebDN" w:eastAsia="Times New Roman" w:hAnsi="IRANSansWebDN" w:cs="B Kamran" w:hint="cs"/>
          <w:color w:val="2C2F34"/>
          <w:sz w:val="56"/>
          <w:szCs w:val="56"/>
          <w:rtl/>
        </w:rPr>
        <w:t>*</w:t>
      </w:r>
      <w:r w:rsidRPr="0017005B">
        <w:rPr>
          <w:rFonts w:ascii="IRANSansWebDN" w:eastAsia="Times New Roman" w:hAnsi="IRANSansWebDN" w:cs="B Kamran"/>
          <w:color w:val="2C2F34"/>
          <w:sz w:val="56"/>
          <w:szCs w:val="56"/>
          <w:rtl/>
        </w:rPr>
        <w:t>رنگ اثر کشیده شده روی سنگ کم رنگتر می‌شود: در این حالت عیار فلز مربوطه پایین تر از عیار تیزآب می‌باشد</w:t>
      </w:r>
      <w:r w:rsidRPr="0017005B">
        <w:rPr>
          <w:rFonts w:ascii="IRANSansWebDN" w:eastAsia="Times New Roman" w:hAnsi="IRANSansWebDN" w:cs="B Kamran"/>
          <w:color w:val="2C2F34"/>
          <w:sz w:val="56"/>
          <w:szCs w:val="56"/>
        </w:rPr>
        <w:t>.</w:t>
      </w:r>
    </w:p>
    <w:p w:rsidR="0017005B" w:rsidRDefault="0017005B" w:rsidP="0017005B">
      <w:pPr>
        <w:numPr>
          <w:ilvl w:val="0"/>
          <w:numId w:val="2"/>
        </w:numPr>
        <w:shd w:val="clear" w:color="auto" w:fill="FFFFFF"/>
        <w:spacing w:after="0" w:line="240" w:lineRule="auto"/>
        <w:ind w:left="0" w:right="300"/>
        <w:jc w:val="right"/>
        <w:rPr>
          <w:rFonts w:ascii="IRANSansWebDN" w:eastAsia="Times New Roman" w:hAnsi="IRANSansWebDN" w:cs="B Kamran"/>
          <w:color w:val="2C2F34"/>
          <w:sz w:val="56"/>
          <w:szCs w:val="56"/>
        </w:rPr>
      </w:pPr>
      <w:r>
        <w:rPr>
          <w:rFonts w:ascii="IRANSansWebDN" w:eastAsia="Times New Roman" w:hAnsi="IRANSansWebDN" w:cs="B Kamran" w:hint="cs"/>
          <w:color w:val="2C2F34"/>
          <w:sz w:val="56"/>
          <w:szCs w:val="56"/>
          <w:rtl/>
        </w:rPr>
        <w:t>*</w:t>
      </w:r>
      <w:r w:rsidRPr="0017005B">
        <w:rPr>
          <w:rFonts w:ascii="IRANSansWebDN" w:eastAsia="Times New Roman" w:hAnsi="IRANSansWebDN" w:cs="B Kamran"/>
          <w:color w:val="2C2F34"/>
          <w:sz w:val="56"/>
          <w:szCs w:val="56"/>
          <w:rtl/>
        </w:rPr>
        <w:t>اثر روی سنگ محک بکلّی محو می‌گردد: که حاکی از این است که فلز مربوطه یا اصولاٌ طلا نیست و یا دارای مقدار کمی طلا می‌باشد که می‌بایست با آزمایشات دقیق دیگری</w:t>
      </w:r>
      <w:r>
        <w:rPr>
          <w:rFonts w:ascii="IRANSansWebDN" w:eastAsia="Times New Roman" w:hAnsi="IRANSansWebDN" w:cs="B Kamran" w:hint="cs"/>
          <w:color w:val="2C2F34"/>
          <w:sz w:val="56"/>
          <w:szCs w:val="56"/>
          <w:rtl/>
        </w:rPr>
        <w:t>(رای گیری)مقدار آن مشخص شد</w:t>
      </w:r>
    </w:p>
    <w:p w:rsidR="0017005B" w:rsidRDefault="0017005B" w:rsidP="0017005B">
      <w:pPr>
        <w:numPr>
          <w:ilvl w:val="0"/>
          <w:numId w:val="2"/>
        </w:numPr>
        <w:shd w:val="clear" w:color="auto" w:fill="FFFFFF"/>
        <w:spacing w:after="0" w:line="240" w:lineRule="auto"/>
        <w:ind w:left="0" w:right="300"/>
        <w:jc w:val="right"/>
        <w:rPr>
          <w:rFonts w:ascii="IRANSansWebDN" w:eastAsia="Times New Roman" w:hAnsi="IRANSansWebDN" w:cs="B Kamran" w:hint="cs"/>
          <w:color w:val="2C2F34"/>
          <w:sz w:val="56"/>
          <w:szCs w:val="56"/>
        </w:rPr>
      </w:pPr>
      <w:r>
        <w:rPr>
          <w:rFonts w:ascii="IRANSansWebDN" w:eastAsia="Times New Roman" w:hAnsi="IRANSansWebDN" w:cs="B Kamran" w:hint="cs"/>
          <w:noProof/>
          <w:color w:val="2C2F34"/>
          <w:sz w:val="56"/>
          <w:szCs w:val="56"/>
        </w:rPr>
        <w:lastRenderedPageBreak/>
        <w:drawing>
          <wp:inline distT="0" distB="0" distL="0" distR="0">
            <wp:extent cx="5943600" cy="394017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ojrat.com_.نحوه-استفاده-از-سنگ-محک..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3940175"/>
                    </a:xfrm>
                    <a:prstGeom prst="rect">
                      <a:avLst/>
                    </a:prstGeom>
                  </pic:spPr>
                </pic:pic>
              </a:graphicData>
            </a:graphic>
          </wp:inline>
        </w:drawing>
      </w:r>
    </w:p>
    <w:p w:rsidR="0017005B" w:rsidRPr="0017005B" w:rsidRDefault="0017005B" w:rsidP="0017005B">
      <w:pPr>
        <w:shd w:val="clear" w:color="auto" w:fill="FFFFFF"/>
        <w:spacing w:after="0" w:line="240" w:lineRule="auto"/>
        <w:ind w:right="300"/>
        <w:jc w:val="right"/>
        <w:rPr>
          <w:rFonts w:ascii="IRANSansWebDN" w:eastAsia="Times New Roman" w:hAnsi="IRANSansWebDN" w:cs="B Kamran"/>
          <w:color w:val="2C2F34"/>
          <w:sz w:val="56"/>
          <w:szCs w:val="56"/>
        </w:rPr>
      </w:pPr>
    </w:p>
    <w:p w:rsidR="00DD3752" w:rsidRDefault="0017005B" w:rsidP="00DD3752">
      <w:pPr>
        <w:pStyle w:val="NormalWeb"/>
        <w:shd w:val="clear" w:color="auto" w:fill="FFFFFF"/>
        <w:spacing w:before="0" w:beforeAutospacing="0" w:after="0" w:afterAutospacing="0" w:line="390" w:lineRule="atLeast"/>
        <w:jc w:val="right"/>
        <w:rPr>
          <w:rFonts w:ascii="IRANSansWebDN" w:hAnsi="IRANSansWebDN" w:cs="B Kamran" w:hint="cs"/>
          <w:color w:val="2C2F34"/>
          <w:sz w:val="56"/>
          <w:szCs w:val="56"/>
          <w:rtl/>
        </w:rPr>
      </w:pPr>
      <w:r>
        <w:rPr>
          <w:rFonts w:ascii="IRANSansWebDN" w:hAnsi="IRANSansWebDN"/>
          <w:color w:val="2C2F34"/>
          <w:sz w:val="23"/>
          <w:szCs w:val="23"/>
        </w:rPr>
        <w:t> </w:t>
      </w:r>
      <w:r w:rsidR="00DD3752">
        <w:rPr>
          <w:rFonts w:ascii="IRANSansWebDN" w:hAnsi="IRANSansWebDN" w:cs="B Kamran" w:hint="cs"/>
          <w:b/>
          <w:bCs/>
          <w:color w:val="2C2F34"/>
          <w:sz w:val="56"/>
          <w:szCs w:val="56"/>
          <w:rtl/>
        </w:rPr>
        <w:t xml:space="preserve">هشدار : </w:t>
      </w:r>
      <w:r w:rsidRPr="0017005B">
        <w:rPr>
          <w:rFonts w:ascii="IRANSansWebDN" w:hAnsi="IRANSansWebDN" w:cs="B Kamran"/>
          <w:color w:val="2C2F34"/>
          <w:sz w:val="56"/>
          <w:szCs w:val="56"/>
          <w:rtl/>
        </w:rPr>
        <w:t xml:space="preserve">در هنگام تعیین عیار طلاجات به وسیله‌ی سنگ محک و تیزاب سلطانی باید بسیار حواستان باشد که تیزاب با دست و اشیاء پیرامون شما تماس پیدا نکند چراکه تیزاب سلطانی بسیار خورنده است و ممکن است به دست شما آسیب‌های جدی برساند؛ همچنین فراموش نکنید که اگر سنگ محک و تیزاب را در خانه نگهداری می‌کنید، دور از دسترس بچه‌ها و افرادی که اطلاعات دقیقی از نحوه استفاده‌ی آن ندارند، قرار </w:t>
      </w:r>
      <w:r w:rsidR="00DD3752">
        <w:rPr>
          <w:rFonts w:ascii="IRANSansWebDN" w:hAnsi="IRANSansWebDN" w:cs="B Kamran" w:hint="cs"/>
          <w:color w:val="2C2F34"/>
          <w:sz w:val="56"/>
          <w:szCs w:val="56"/>
          <w:rtl/>
        </w:rPr>
        <w:t>ند</w:t>
      </w:r>
      <w:r w:rsidRPr="0017005B">
        <w:rPr>
          <w:rFonts w:ascii="IRANSansWebDN" w:hAnsi="IRANSansWebDN" w:cs="B Kamran"/>
          <w:color w:val="2C2F34"/>
          <w:sz w:val="56"/>
          <w:szCs w:val="56"/>
          <w:rtl/>
        </w:rPr>
        <w:t>هید</w:t>
      </w:r>
      <w:r w:rsidR="00DD3752">
        <w:rPr>
          <w:rFonts w:ascii="IRANSansWebDN" w:hAnsi="IRANSansWebDN" w:cs="B Kamran" w:hint="cs"/>
          <w:color w:val="2C2F34"/>
          <w:sz w:val="56"/>
          <w:szCs w:val="56"/>
          <w:rtl/>
        </w:rPr>
        <w:t>.</w:t>
      </w:r>
    </w:p>
    <w:p w:rsidR="00DD3752" w:rsidRDefault="00DD3752" w:rsidP="00DD3752">
      <w:pPr>
        <w:pStyle w:val="NormalWeb"/>
        <w:shd w:val="clear" w:color="auto" w:fill="FFFFFF"/>
        <w:spacing w:before="0" w:beforeAutospacing="0" w:after="0" w:afterAutospacing="0" w:line="390" w:lineRule="atLeast"/>
        <w:jc w:val="right"/>
        <w:rPr>
          <w:rFonts w:ascii="IRANSansWebDN" w:hAnsi="IRANSansWebDN" w:cs="B Kamran"/>
          <w:color w:val="2C2F34"/>
          <w:sz w:val="56"/>
          <w:szCs w:val="56"/>
          <w:rtl/>
        </w:rPr>
      </w:pPr>
    </w:p>
    <w:p w:rsidR="00DD3752" w:rsidRDefault="00DD3752" w:rsidP="00DD3752">
      <w:pPr>
        <w:pStyle w:val="NormalWeb"/>
        <w:shd w:val="clear" w:color="auto" w:fill="FFFFFF"/>
        <w:spacing w:before="0" w:beforeAutospacing="0" w:after="0" w:afterAutospacing="0" w:line="390" w:lineRule="atLeast"/>
        <w:jc w:val="right"/>
        <w:rPr>
          <w:rFonts w:ascii="IRANSansWebDN" w:hAnsi="IRANSansWebDN" w:cs="B Kamran"/>
          <w:b/>
          <w:bCs/>
          <w:color w:val="2C2F34"/>
          <w:sz w:val="56"/>
          <w:szCs w:val="56"/>
          <w:rtl/>
        </w:rPr>
      </w:pPr>
      <w:r>
        <w:rPr>
          <w:rFonts w:ascii="IRANSansWebDN" w:hAnsi="IRANSansWebDN" w:cs="B Kamran" w:hint="cs"/>
          <w:b/>
          <w:bCs/>
          <w:color w:val="2C2F34"/>
          <w:sz w:val="56"/>
          <w:szCs w:val="56"/>
          <w:rtl/>
        </w:rPr>
        <w:t>استفاده از کلید شاخه های شاخص برای محک زدن طلا</w:t>
      </w:r>
    </w:p>
    <w:p w:rsidR="00DD3752" w:rsidRDefault="00DD3752" w:rsidP="00DD3752">
      <w:pPr>
        <w:pStyle w:val="NormalWeb"/>
        <w:shd w:val="clear" w:color="auto" w:fill="FFFFFF"/>
        <w:spacing w:before="0" w:beforeAutospacing="0" w:after="0" w:afterAutospacing="0" w:line="390" w:lineRule="atLeast"/>
        <w:jc w:val="right"/>
        <w:rPr>
          <w:rFonts w:ascii="IRANSansWebDN" w:hAnsi="IRANSansWebDN" w:cs="B Kamran" w:hint="cs"/>
          <w:color w:val="2C2F34"/>
          <w:sz w:val="56"/>
          <w:szCs w:val="56"/>
          <w:rtl/>
        </w:rPr>
      </w:pPr>
      <w:r>
        <w:rPr>
          <w:rFonts w:ascii="IRANSansWebDN" w:hAnsi="IRANSansWebDN" w:cs="B Kamran" w:hint="cs"/>
          <w:color w:val="2C2F34"/>
          <w:sz w:val="56"/>
          <w:szCs w:val="56"/>
          <w:rtl/>
        </w:rPr>
        <w:t xml:space="preserve">برای محک زدن طلا روش دیگرهم وجود دارد </w:t>
      </w:r>
    </w:p>
    <w:p w:rsidR="00DD3752" w:rsidRDefault="00DD3752" w:rsidP="00DD3752">
      <w:pPr>
        <w:pStyle w:val="NormalWeb"/>
        <w:shd w:val="clear" w:color="auto" w:fill="FFFFFF"/>
        <w:spacing w:before="0" w:beforeAutospacing="0" w:after="0" w:afterAutospacing="0" w:line="390" w:lineRule="atLeast"/>
        <w:jc w:val="right"/>
        <w:rPr>
          <w:rFonts w:ascii="IRANSansWebDN" w:hAnsi="IRANSansWebDN" w:cs="B Kamran"/>
          <w:color w:val="2C2F34"/>
          <w:sz w:val="56"/>
          <w:szCs w:val="56"/>
          <w:rtl/>
        </w:rPr>
      </w:pPr>
      <w:r>
        <w:rPr>
          <w:rFonts w:ascii="IRANSansWebDN" w:hAnsi="IRANSansWebDN" w:cs="B Kamran" w:hint="cs"/>
          <w:color w:val="2C2F34"/>
          <w:sz w:val="56"/>
          <w:szCs w:val="56"/>
          <w:rtl/>
        </w:rPr>
        <w:t>در آن ابتدا جوتهر و کلید شاخص را روی سنگ محک می کشند و بعد خطوط باقی مانده را به هم مقایسه کرده و عیار را به دست می آورند</w:t>
      </w:r>
    </w:p>
    <w:p w:rsidR="00DD3752" w:rsidRPr="00DD3752" w:rsidRDefault="00DD3752" w:rsidP="00DD3752">
      <w:pPr>
        <w:pStyle w:val="NormalWeb"/>
        <w:shd w:val="clear" w:color="auto" w:fill="FFFFFF"/>
        <w:spacing w:before="0" w:beforeAutospacing="0" w:after="0" w:afterAutospacing="0" w:line="390" w:lineRule="atLeast"/>
        <w:jc w:val="right"/>
        <w:rPr>
          <w:rFonts w:ascii="IRANSansWebDN" w:hAnsi="IRANSansWebDN" w:cs="B Kamran"/>
          <w:color w:val="2C2F34"/>
          <w:sz w:val="56"/>
          <w:szCs w:val="56"/>
          <w:rtl/>
        </w:rPr>
      </w:pPr>
    </w:p>
    <w:p w:rsidR="0017005B" w:rsidRPr="0017005B" w:rsidRDefault="00624F2C" w:rsidP="0017005B">
      <w:pPr>
        <w:pStyle w:val="NormalWeb"/>
        <w:shd w:val="clear" w:color="auto" w:fill="FFFFFF"/>
        <w:spacing w:before="0" w:beforeAutospacing="0" w:after="0" w:afterAutospacing="0" w:line="390" w:lineRule="atLeast"/>
        <w:jc w:val="right"/>
        <w:rPr>
          <w:rFonts w:ascii="IRANSansWebDN" w:hAnsi="IRANSansWebDN" w:cs="B Kamran"/>
          <w:color w:val="2C2F34"/>
          <w:sz w:val="56"/>
          <w:szCs w:val="56"/>
        </w:rPr>
      </w:pPr>
      <w:r>
        <w:rPr>
          <w:rFonts w:ascii="IRANSansWebDN" w:hAnsi="IRANSansWebDN" w:cs="B Kamran"/>
          <w:noProof/>
          <w:color w:val="2C2F34"/>
          <w:sz w:val="56"/>
          <w:szCs w:val="56"/>
          <w:rtl/>
        </w:rPr>
        <w:drawing>
          <wp:inline distT="0" distB="0" distL="0" distR="0" wp14:anchorId="1E4E843F" wp14:editId="45341717">
            <wp:extent cx="5820964" cy="308991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wnload.jpg"/>
                    <pic:cNvPicPr/>
                  </pic:nvPicPr>
                  <pic:blipFill>
                    <a:blip r:embed="rId13">
                      <a:extLst>
                        <a:ext uri="{28A0092B-C50C-407E-A947-70E740481C1C}">
                          <a14:useLocalDpi xmlns:a14="http://schemas.microsoft.com/office/drawing/2010/main" val="0"/>
                        </a:ext>
                      </a:extLst>
                    </a:blip>
                    <a:stretch>
                      <a:fillRect/>
                    </a:stretch>
                  </pic:blipFill>
                  <pic:spPr>
                    <a:xfrm>
                      <a:off x="0" y="0"/>
                      <a:ext cx="5856994" cy="3109036"/>
                    </a:xfrm>
                    <a:prstGeom prst="rect">
                      <a:avLst/>
                    </a:prstGeom>
                  </pic:spPr>
                </pic:pic>
              </a:graphicData>
            </a:graphic>
          </wp:inline>
        </w:drawing>
      </w:r>
      <w:r w:rsidR="0017005B" w:rsidRPr="0017005B">
        <w:rPr>
          <w:rFonts w:ascii="IRANSansWebDN" w:hAnsi="IRANSansWebDN" w:cs="B Kamran"/>
          <w:color w:val="2C2F34"/>
          <w:sz w:val="56"/>
          <w:szCs w:val="56"/>
        </w:rPr>
        <w:t>.</w:t>
      </w:r>
    </w:p>
    <w:p w:rsidR="0094523C" w:rsidRDefault="00624F2C" w:rsidP="00DF7204">
      <w:pPr>
        <w:pStyle w:val="ListParagraph"/>
        <w:ind w:left="142"/>
        <w:jc w:val="right"/>
        <w:rPr>
          <w:rFonts w:cs="B Kamran" w:hint="cs"/>
          <w:sz w:val="56"/>
          <w:szCs w:val="56"/>
          <w:rtl/>
          <w:lang w:bidi="fa-IR"/>
        </w:rPr>
      </w:pPr>
      <w:r>
        <w:rPr>
          <w:rFonts w:cs="B Kamran" w:hint="cs"/>
          <w:sz w:val="56"/>
          <w:szCs w:val="56"/>
          <w:rtl/>
          <w:lang w:bidi="fa-IR"/>
        </w:rPr>
        <w:t xml:space="preserve">کلید شاخص ها و روی سنگ محک </w:t>
      </w:r>
    </w:p>
    <w:p w:rsidR="00624F2C" w:rsidRDefault="00624F2C" w:rsidP="00DF7204">
      <w:pPr>
        <w:pStyle w:val="ListParagraph"/>
        <w:ind w:left="142"/>
        <w:jc w:val="right"/>
        <w:rPr>
          <w:rFonts w:cs="B Kamran"/>
          <w:sz w:val="56"/>
          <w:szCs w:val="56"/>
          <w:rtl/>
          <w:lang w:bidi="fa-IR"/>
        </w:rPr>
      </w:pPr>
    </w:p>
    <w:p w:rsidR="00624F2C" w:rsidRDefault="00624F2C" w:rsidP="00DF7204">
      <w:pPr>
        <w:pStyle w:val="ListParagraph"/>
        <w:ind w:left="142"/>
        <w:jc w:val="right"/>
        <w:rPr>
          <w:rFonts w:cs="B Kamran"/>
          <w:sz w:val="56"/>
          <w:szCs w:val="56"/>
          <w:rtl/>
          <w:lang w:bidi="fa-IR"/>
        </w:rPr>
      </w:pPr>
    </w:p>
    <w:p w:rsidR="00624F2C" w:rsidRDefault="00624F2C" w:rsidP="00DF7204">
      <w:pPr>
        <w:pStyle w:val="ListParagraph"/>
        <w:ind w:left="142"/>
        <w:jc w:val="right"/>
        <w:rPr>
          <w:rFonts w:cs="B Kamran"/>
          <w:noProof/>
          <w:sz w:val="56"/>
          <w:szCs w:val="56"/>
          <w:rtl/>
        </w:rPr>
      </w:pPr>
      <w:r>
        <w:rPr>
          <w:rFonts w:cs="B Kamran" w:hint="cs"/>
          <w:noProof/>
          <w:sz w:val="56"/>
          <w:szCs w:val="56"/>
          <w:rtl/>
        </w:rPr>
        <w:lastRenderedPageBreak/>
        <w:t xml:space="preserve"> سنگ محک</w:t>
      </w:r>
    </w:p>
    <w:p w:rsidR="00624F2C" w:rsidRDefault="00624F2C" w:rsidP="00624F2C">
      <w:pPr>
        <w:pStyle w:val="ListParagraph"/>
        <w:ind w:left="142"/>
        <w:jc w:val="center"/>
        <w:rPr>
          <w:rFonts w:cs="B Kamran"/>
          <w:noProof/>
          <w:sz w:val="56"/>
          <w:szCs w:val="56"/>
          <w:rtl/>
        </w:rPr>
      </w:pPr>
    </w:p>
    <w:p w:rsidR="00624F2C" w:rsidRDefault="00624F2C" w:rsidP="00624F2C">
      <w:pPr>
        <w:pStyle w:val="ListParagraph"/>
        <w:ind w:left="142"/>
        <w:jc w:val="center"/>
        <w:rPr>
          <w:rFonts w:cs="B Kamran"/>
          <w:sz w:val="56"/>
          <w:szCs w:val="56"/>
          <w:lang w:bidi="fa-IR"/>
        </w:rPr>
      </w:pPr>
      <w:r>
        <w:rPr>
          <w:rFonts w:cs="B Kamran"/>
          <w:noProof/>
          <w:sz w:val="56"/>
          <w:szCs w:val="56"/>
        </w:rPr>
        <w:drawing>
          <wp:inline distT="0" distB="0" distL="0" distR="0">
            <wp:extent cx="6068329" cy="6290442"/>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wnload (1).jpg"/>
                    <pic:cNvPicPr/>
                  </pic:nvPicPr>
                  <pic:blipFill>
                    <a:blip r:embed="rId14">
                      <a:extLst>
                        <a:ext uri="{28A0092B-C50C-407E-A947-70E740481C1C}">
                          <a14:useLocalDpi xmlns:a14="http://schemas.microsoft.com/office/drawing/2010/main" val="0"/>
                        </a:ext>
                      </a:extLst>
                    </a:blip>
                    <a:stretch>
                      <a:fillRect/>
                    </a:stretch>
                  </pic:blipFill>
                  <pic:spPr>
                    <a:xfrm>
                      <a:off x="0" y="0"/>
                      <a:ext cx="6195198" cy="6421954"/>
                    </a:xfrm>
                    <a:prstGeom prst="rect">
                      <a:avLst/>
                    </a:prstGeom>
                  </pic:spPr>
                </pic:pic>
              </a:graphicData>
            </a:graphic>
          </wp:inline>
        </w:drawing>
      </w:r>
    </w:p>
    <w:p w:rsidR="00624F2C" w:rsidRDefault="00624F2C" w:rsidP="00624F2C">
      <w:pPr>
        <w:rPr>
          <w:lang w:bidi="fa-IR"/>
        </w:rPr>
      </w:pPr>
    </w:p>
    <w:p w:rsidR="00624F2C" w:rsidRDefault="00624F2C" w:rsidP="00624F2C">
      <w:pPr>
        <w:tabs>
          <w:tab w:val="left" w:pos="5462"/>
        </w:tabs>
        <w:rPr>
          <w:rtl/>
          <w:lang w:bidi="fa-IR"/>
        </w:rPr>
      </w:pPr>
    </w:p>
    <w:p w:rsidR="00624F2C" w:rsidRDefault="00624F2C" w:rsidP="00624F2C">
      <w:pPr>
        <w:tabs>
          <w:tab w:val="left" w:pos="5462"/>
        </w:tabs>
        <w:rPr>
          <w:rtl/>
          <w:lang w:bidi="fa-IR"/>
        </w:rPr>
      </w:pPr>
    </w:p>
    <w:p w:rsidR="00624F2C" w:rsidRDefault="00624F2C" w:rsidP="00624F2C">
      <w:pPr>
        <w:tabs>
          <w:tab w:val="left" w:pos="5462"/>
        </w:tabs>
        <w:rPr>
          <w:lang w:bidi="fa-IR"/>
        </w:rPr>
      </w:pPr>
      <w:r>
        <w:rPr>
          <w:noProof/>
        </w:rPr>
        <w:lastRenderedPageBreak/>
        <w:drawing>
          <wp:inline distT="0" distB="0" distL="0" distR="0">
            <wp:extent cx="5714539" cy="7267903"/>
            <wp:effectExtent l="0" t="0" r="63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wnload (2).jpg"/>
                    <pic:cNvPicPr/>
                  </pic:nvPicPr>
                  <pic:blipFill>
                    <a:blip r:embed="rId15">
                      <a:extLst>
                        <a:ext uri="{28A0092B-C50C-407E-A947-70E740481C1C}">
                          <a14:useLocalDpi xmlns:a14="http://schemas.microsoft.com/office/drawing/2010/main" val="0"/>
                        </a:ext>
                      </a:extLst>
                    </a:blip>
                    <a:stretch>
                      <a:fillRect/>
                    </a:stretch>
                  </pic:blipFill>
                  <pic:spPr>
                    <a:xfrm>
                      <a:off x="0" y="0"/>
                      <a:ext cx="5744853" cy="7306457"/>
                    </a:xfrm>
                    <a:prstGeom prst="rect">
                      <a:avLst/>
                    </a:prstGeom>
                  </pic:spPr>
                </pic:pic>
              </a:graphicData>
            </a:graphic>
          </wp:inline>
        </w:drawing>
      </w:r>
      <w:bookmarkStart w:id="0" w:name="_GoBack"/>
      <w:bookmarkEnd w:id="0"/>
    </w:p>
    <w:p w:rsidR="00624F2C" w:rsidRPr="00624F2C" w:rsidRDefault="00624F2C" w:rsidP="00624F2C">
      <w:pPr>
        <w:rPr>
          <w:lang w:bidi="fa-IR"/>
        </w:rPr>
      </w:pPr>
    </w:p>
    <w:p w:rsidR="00624F2C" w:rsidRPr="00624F2C" w:rsidRDefault="00624F2C" w:rsidP="00624F2C">
      <w:pPr>
        <w:tabs>
          <w:tab w:val="left" w:pos="6703"/>
        </w:tabs>
        <w:jc w:val="center"/>
        <w:rPr>
          <w:sz w:val="56"/>
          <w:szCs w:val="56"/>
          <w:lang w:bidi="fa-IR"/>
        </w:rPr>
      </w:pPr>
      <w:r w:rsidRPr="00624F2C">
        <w:rPr>
          <w:rFonts w:hint="cs"/>
          <w:sz w:val="56"/>
          <w:szCs w:val="56"/>
          <w:rtl/>
          <w:lang w:bidi="fa-IR"/>
        </w:rPr>
        <w:t>در حال تست طلا روی سنگ محک</w:t>
      </w:r>
    </w:p>
    <w:sectPr w:rsidR="00624F2C" w:rsidRPr="00624F2C" w:rsidSect="009D6525">
      <w:pgSz w:w="12240" w:h="15840"/>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831" w:rsidRDefault="00436831" w:rsidP="00624F2C">
      <w:pPr>
        <w:spacing w:after="0" w:line="240" w:lineRule="auto"/>
      </w:pPr>
      <w:r>
        <w:separator/>
      </w:r>
    </w:p>
  </w:endnote>
  <w:endnote w:type="continuationSeparator" w:id="0">
    <w:p w:rsidR="00436831" w:rsidRDefault="00436831" w:rsidP="0062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IRANSansWebDN">
    <w:altName w:val="Times New Roman"/>
    <w:panose1 w:val="00000000000000000000"/>
    <w:charset w:val="00"/>
    <w:family w:val="roman"/>
    <w:notTrueType/>
    <w:pitch w:val="default"/>
  </w:font>
  <w:font w:name="B Kamra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831" w:rsidRDefault="00436831" w:rsidP="00624F2C">
      <w:pPr>
        <w:spacing w:after="0" w:line="240" w:lineRule="auto"/>
      </w:pPr>
      <w:r>
        <w:separator/>
      </w:r>
    </w:p>
  </w:footnote>
  <w:footnote w:type="continuationSeparator" w:id="0">
    <w:p w:rsidR="00436831" w:rsidRDefault="00436831" w:rsidP="00624F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36D97"/>
    <w:multiLevelType w:val="hybridMultilevel"/>
    <w:tmpl w:val="C526BDCC"/>
    <w:lvl w:ilvl="0" w:tplc="0FEC2E84">
      <w:start w:val="1"/>
      <w:numFmt w:val="bullet"/>
      <w:lvlText w:val=""/>
      <w:lvlJc w:val="left"/>
      <w:pPr>
        <w:ind w:left="1080" w:hanging="72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D218A"/>
    <w:multiLevelType w:val="multilevel"/>
    <w:tmpl w:val="DFB4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525"/>
    <w:rsid w:val="0017005B"/>
    <w:rsid w:val="001B04E5"/>
    <w:rsid w:val="002A68CF"/>
    <w:rsid w:val="00436831"/>
    <w:rsid w:val="00624F2C"/>
    <w:rsid w:val="0082689B"/>
    <w:rsid w:val="0094523C"/>
    <w:rsid w:val="009D6525"/>
    <w:rsid w:val="009E63A8"/>
    <w:rsid w:val="00A868A2"/>
    <w:rsid w:val="00DD3752"/>
    <w:rsid w:val="00DF7204"/>
    <w:rsid w:val="00EC0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80ecd2,#ecbdf9"/>
    </o:shapedefaults>
    <o:shapelayout v:ext="edit">
      <o:idmap v:ext="edit" data="1"/>
    </o:shapelayout>
  </w:shapeDefaults>
  <w:decimalSymbol w:val="."/>
  <w:listSeparator w:val=";"/>
  <w15:chartTrackingRefBased/>
  <w15:docId w15:val="{80CFD01D-2A38-4BB7-9F9F-96A16413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700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3C"/>
    <w:pPr>
      <w:ind w:left="720"/>
      <w:contextualSpacing/>
    </w:pPr>
  </w:style>
  <w:style w:type="character" w:styleId="Hyperlink">
    <w:name w:val="Hyperlink"/>
    <w:basedOn w:val="DefaultParagraphFont"/>
    <w:uiPriority w:val="99"/>
    <w:semiHidden/>
    <w:unhideWhenUsed/>
    <w:rsid w:val="0094523C"/>
    <w:rPr>
      <w:color w:val="0000FF"/>
      <w:u w:val="single"/>
    </w:rPr>
  </w:style>
  <w:style w:type="paragraph" w:styleId="NormalWeb">
    <w:name w:val="Normal (Web)"/>
    <w:basedOn w:val="Normal"/>
    <w:uiPriority w:val="99"/>
    <w:semiHidden/>
    <w:unhideWhenUsed/>
    <w:rsid w:val="00EC0D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7005B"/>
    <w:rPr>
      <w:rFonts w:ascii="Times New Roman" w:eastAsia="Times New Roman" w:hAnsi="Times New Roman" w:cs="Times New Roman"/>
      <w:b/>
      <w:bCs/>
      <w:sz w:val="36"/>
      <w:szCs w:val="36"/>
    </w:rPr>
  </w:style>
  <w:style w:type="character" w:styleId="Strong">
    <w:name w:val="Strong"/>
    <w:basedOn w:val="DefaultParagraphFont"/>
    <w:uiPriority w:val="22"/>
    <w:qFormat/>
    <w:rsid w:val="0017005B"/>
    <w:rPr>
      <w:b/>
      <w:bCs/>
    </w:rPr>
  </w:style>
  <w:style w:type="paragraph" w:styleId="Header">
    <w:name w:val="header"/>
    <w:basedOn w:val="Normal"/>
    <w:link w:val="HeaderChar"/>
    <w:uiPriority w:val="99"/>
    <w:unhideWhenUsed/>
    <w:rsid w:val="00624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F2C"/>
  </w:style>
  <w:style w:type="paragraph" w:styleId="Footer">
    <w:name w:val="footer"/>
    <w:basedOn w:val="Normal"/>
    <w:link w:val="FooterChar"/>
    <w:uiPriority w:val="99"/>
    <w:unhideWhenUsed/>
    <w:rsid w:val="00624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58499">
      <w:bodyDiv w:val="1"/>
      <w:marLeft w:val="0"/>
      <w:marRight w:val="0"/>
      <w:marTop w:val="0"/>
      <w:marBottom w:val="0"/>
      <w:divBdr>
        <w:top w:val="none" w:sz="0" w:space="0" w:color="auto"/>
        <w:left w:val="none" w:sz="0" w:space="0" w:color="auto"/>
        <w:bottom w:val="none" w:sz="0" w:space="0" w:color="auto"/>
        <w:right w:val="none" w:sz="0" w:space="0" w:color="auto"/>
      </w:divBdr>
    </w:div>
    <w:div w:id="226841381">
      <w:bodyDiv w:val="1"/>
      <w:marLeft w:val="0"/>
      <w:marRight w:val="0"/>
      <w:marTop w:val="0"/>
      <w:marBottom w:val="0"/>
      <w:divBdr>
        <w:top w:val="none" w:sz="0" w:space="0" w:color="auto"/>
        <w:left w:val="none" w:sz="0" w:space="0" w:color="auto"/>
        <w:bottom w:val="none" w:sz="0" w:space="0" w:color="auto"/>
        <w:right w:val="none" w:sz="0" w:space="0" w:color="auto"/>
      </w:divBdr>
    </w:div>
    <w:div w:id="418911574">
      <w:bodyDiv w:val="1"/>
      <w:marLeft w:val="0"/>
      <w:marRight w:val="0"/>
      <w:marTop w:val="0"/>
      <w:marBottom w:val="0"/>
      <w:divBdr>
        <w:top w:val="none" w:sz="0" w:space="0" w:color="auto"/>
        <w:left w:val="none" w:sz="0" w:space="0" w:color="auto"/>
        <w:bottom w:val="none" w:sz="0" w:space="0" w:color="auto"/>
        <w:right w:val="none" w:sz="0" w:space="0" w:color="auto"/>
      </w:divBdr>
    </w:div>
    <w:div w:id="619918969">
      <w:bodyDiv w:val="1"/>
      <w:marLeft w:val="0"/>
      <w:marRight w:val="0"/>
      <w:marTop w:val="0"/>
      <w:marBottom w:val="0"/>
      <w:divBdr>
        <w:top w:val="none" w:sz="0" w:space="0" w:color="auto"/>
        <w:left w:val="none" w:sz="0" w:space="0" w:color="auto"/>
        <w:bottom w:val="none" w:sz="0" w:space="0" w:color="auto"/>
        <w:right w:val="none" w:sz="0" w:space="0" w:color="auto"/>
      </w:divBdr>
    </w:div>
    <w:div w:id="643849183">
      <w:bodyDiv w:val="1"/>
      <w:marLeft w:val="0"/>
      <w:marRight w:val="0"/>
      <w:marTop w:val="0"/>
      <w:marBottom w:val="0"/>
      <w:divBdr>
        <w:top w:val="none" w:sz="0" w:space="0" w:color="auto"/>
        <w:left w:val="none" w:sz="0" w:space="0" w:color="auto"/>
        <w:bottom w:val="none" w:sz="0" w:space="0" w:color="auto"/>
        <w:right w:val="none" w:sz="0" w:space="0" w:color="auto"/>
      </w:divBdr>
    </w:div>
    <w:div w:id="887030715">
      <w:bodyDiv w:val="1"/>
      <w:marLeft w:val="0"/>
      <w:marRight w:val="0"/>
      <w:marTop w:val="0"/>
      <w:marBottom w:val="0"/>
      <w:divBdr>
        <w:top w:val="none" w:sz="0" w:space="0" w:color="auto"/>
        <w:left w:val="none" w:sz="0" w:space="0" w:color="auto"/>
        <w:bottom w:val="none" w:sz="0" w:space="0" w:color="auto"/>
        <w:right w:val="none" w:sz="0" w:space="0" w:color="auto"/>
      </w:divBdr>
    </w:div>
    <w:div w:id="977030622">
      <w:bodyDiv w:val="1"/>
      <w:marLeft w:val="0"/>
      <w:marRight w:val="0"/>
      <w:marTop w:val="0"/>
      <w:marBottom w:val="0"/>
      <w:divBdr>
        <w:top w:val="none" w:sz="0" w:space="0" w:color="auto"/>
        <w:left w:val="none" w:sz="0" w:space="0" w:color="auto"/>
        <w:bottom w:val="none" w:sz="0" w:space="0" w:color="auto"/>
        <w:right w:val="none" w:sz="0" w:space="0" w:color="auto"/>
      </w:divBdr>
    </w:div>
    <w:div w:id="1071539481">
      <w:bodyDiv w:val="1"/>
      <w:marLeft w:val="0"/>
      <w:marRight w:val="0"/>
      <w:marTop w:val="0"/>
      <w:marBottom w:val="0"/>
      <w:divBdr>
        <w:top w:val="none" w:sz="0" w:space="0" w:color="auto"/>
        <w:left w:val="none" w:sz="0" w:space="0" w:color="auto"/>
        <w:bottom w:val="none" w:sz="0" w:space="0" w:color="auto"/>
        <w:right w:val="none" w:sz="0" w:space="0" w:color="auto"/>
      </w:divBdr>
    </w:div>
    <w:div w:id="196792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https://diojrat.com/blog/%D9%86%DA%A9%D8%A7%D8%AA-%D8%A7%D8%B3%D8%A7%D8%B3%DB%8C-%D8%B3%DA%A9%D9%87-%D9%87%D8%A7%DB%8C-%D8%B7%D9%84%D8%A7/" TargetMode="External"/><Relationship Id="rId4" Type="http://schemas.openxmlformats.org/officeDocument/2006/relationships/settings" Target="settings.xml"/><Relationship Id="rId9" Type="http://schemas.openxmlformats.org/officeDocument/2006/relationships/hyperlink" Target="https://fa.wikipedia.org/wiki/%D9%BE%D9%84%D8%A7%D8%AA%DB%8C%D9%86"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60FED-2C0C-4024-B980-C92EEA10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TMU</dc:creator>
  <cp:keywords/>
  <dc:description/>
  <cp:lastModifiedBy>TMU</cp:lastModifiedBy>
  <cp:revision>3</cp:revision>
  <dcterms:created xsi:type="dcterms:W3CDTF">2020-12-05T13:36:00Z</dcterms:created>
  <dcterms:modified xsi:type="dcterms:W3CDTF">2020-12-05T15:43:00Z</dcterms:modified>
</cp:coreProperties>
</file>